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175CC0"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027B30" w:rsidRDefault="00027B30" w:rsidP="00027B30">
      <w:pPr>
        <w:suppressAutoHyphens/>
        <w:spacing w:after="0" w:line="240" w:lineRule="auto"/>
        <w:ind w:right="-2"/>
        <w:jc w:val="center"/>
        <w:rPr>
          <w:rFonts w:ascii="PT Astra Serif" w:eastAsia="Times New Roman" w:hAnsi="PT Astra Serif" w:cs="Times New Roman"/>
          <w:b/>
          <w:kern w:val="1"/>
          <w:lang w:eastAsia="ar-SA"/>
        </w:rPr>
      </w:pPr>
      <w:r w:rsidRPr="00027B30">
        <w:rPr>
          <w:rFonts w:ascii="PT Astra Serif" w:eastAsia="Times New Roman" w:hAnsi="PT Astra Serif" w:cs="Times New Roman"/>
          <w:b/>
          <w:kern w:val="1"/>
          <w:lang w:eastAsia="ar-SA"/>
        </w:rPr>
        <w:t>на выполнение работ по защите сетей связи ПАО «Ростелеком» в центральном городском сквере «Северное сияние» по улице Ленина в городе Югорске</w:t>
      </w:r>
      <w:r>
        <w:rPr>
          <w:rFonts w:ascii="PT Astra Serif" w:eastAsia="Times New Roman" w:hAnsi="PT Astra Serif" w:cs="Times New Roman"/>
          <w:b/>
          <w:kern w:val="1"/>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027B30" w:rsidRPr="00027B30">
        <w:rPr>
          <w:rFonts w:ascii="PT Astra Serif" w:eastAsia="Times New Roman" w:hAnsi="PT Astra Serif" w:cs="Times New Roman"/>
          <w:kern w:val="2"/>
          <w:sz w:val="24"/>
          <w:szCs w:val="24"/>
          <w:lang w:eastAsia="ar-SA"/>
        </w:rPr>
        <w:t>выполнить работ</w:t>
      </w:r>
      <w:r w:rsidR="00027B30">
        <w:rPr>
          <w:rFonts w:ascii="PT Astra Serif" w:eastAsia="Times New Roman" w:hAnsi="PT Astra Serif" w:cs="Times New Roman"/>
          <w:kern w:val="2"/>
          <w:sz w:val="24"/>
          <w:szCs w:val="24"/>
          <w:lang w:eastAsia="ar-SA"/>
        </w:rPr>
        <w:t>ы</w:t>
      </w:r>
      <w:r w:rsidR="00027B30" w:rsidRPr="00027B30">
        <w:rPr>
          <w:rFonts w:ascii="PT Astra Serif" w:eastAsia="Times New Roman" w:hAnsi="PT Astra Serif" w:cs="Times New Roman"/>
          <w:kern w:val="2"/>
          <w:sz w:val="24"/>
          <w:szCs w:val="24"/>
          <w:lang w:eastAsia="ar-SA"/>
        </w:rPr>
        <w:t xml:space="preserve"> по защите сетей связи ПАО «Ростелеком» в центральном городском сквере «Северное сияние» по улице Ленина в городе Югорске</w:t>
      </w:r>
      <w:r w:rsidR="00B00F8D" w:rsidRPr="009A42CC">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 xml:space="preserve">Ханты - Мансийский автономный округ - Югра, г. Югорск, </w:t>
      </w:r>
      <w:r w:rsidR="00312CDE" w:rsidRPr="00312CDE">
        <w:rPr>
          <w:rFonts w:ascii="PT Astra Serif" w:hAnsi="PT Astra Serif"/>
          <w:sz w:val="24"/>
          <w:szCs w:val="24"/>
        </w:rPr>
        <w:t xml:space="preserve">ул. </w:t>
      </w:r>
      <w:r w:rsidR="00027B30">
        <w:rPr>
          <w:rFonts w:ascii="PT Astra Serif" w:hAnsi="PT Astra Serif"/>
          <w:sz w:val="24"/>
          <w:szCs w:val="24"/>
        </w:rPr>
        <w:t>Ленина</w:t>
      </w:r>
      <w:r w:rsidR="00C61334">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4E0CD0" w:rsidRDefault="00B55BF9" w:rsidP="00CC684B">
      <w:pPr>
        <w:spacing w:after="0" w:line="240" w:lineRule="auto"/>
        <w:ind w:right="-2"/>
        <w:jc w:val="both"/>
        <w:rPr>
          <w:rFonts w:ascii="PT Astra Serif" w:hAnsi="PT Astra Serif"/>
          <w:sz w:val="24"/>
          <w:szCs w:val="24"/>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4E0CD0" w:rsidRPr="004E0CD0">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lastRenderedPageBreak/>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4E0CD0">
        <w:rPr>
          <w:rFonts w:ascii="PT Astra Serif" w:eastAsia="Times New Roman" w:hAnsi="PT Astra Serif" w:cs="Times New Roman"/>
          <w:kern w:val="2"/>
          <w:sz w:val="24"/>
          <w:szCs w:val="24"/>
          <w:lang w:eastAsia="ar-SA"/>
        </w:rPr>
        <w:t>10</w:t>
      </w:r>
      <w:r w:rsidR="00B00F8D" w:rsidRPr="00B00F8D">
        <w:rPr>
          <w:rFonts w:ascii="PT Astra Serif" w:eastAsia="Times New Roman" w:hAnsi="PT Astra Serif" w:cs="Times New Roman"/>
          <w:kern w:val="2"/>
          <w:sz w:val="24"/>
          <w:szCs w:val="24"/>
          <w:lang w:eastAsia="ar-SA"/>
        </w:rPr>
        <w:t>.</w:t>
      </w:r>
      <w:r w:rsidR="00F17542">
        <w:rPr>
          <w:rFonts w:ascii="PT Astra Serif" w:eastAsia="Times New Roman" w:hAnsi="PT Astra Serif" w:cs="Times New Roman"/>
          <w:kern w:val="2"/>
          <w:sz w:val="24"/>
          <w:szCs w:val="24"/>
          <w:lang w:eastAsia="ar-SA"/>
        </w:rPr>
        <w:t>0</w:t>
      </w:r>
      <w:r w:rsidR="004E0CD0">
        <w:rPr>
          <w:rFonts w:ascii="PT Astra Serif" w:eastAsia="Times New Roman" w:hAnsi="PT Astra Serif" w:cs="Times New Roman"/>
          <w:kern w:val="2"/>
          <w:sz w:val="24"/>
          <w:szCs w:val="24"/>
          <w:lang w:eastAsia="ar-SA"/>
        </w:rPr>
        <w:t>9</w:t>
      </w:r>
      <w:r w:rsidR="00B00F8D" w:rsidRPr="00B00F8D">
        <w:rPr>
          <w:rFonts w:ascii="PT Astra Serif" w:eastAsia="Times New Roman" w:hAnsi="PT Astra Serif" w:cs="Times New Roman"/>
          <w:kern w:val="2"/>
          <w:sz w:val="24"/>
          <w:szCs w:val="24"/>
          <w:lang w:eastAsia="ar-SA"/>
        </w:rPr>
        <w:t>.202</w:t>
      </w:r>
      <w:r w:rsidR="00F17542">
        <w:rPr>
          <w:rFonts w:ascii="PT Astra Serif" w:eastAsia="Times New Roman" w:hAnsi="PT Astra Serif" w:cs="Times New Roman"/>
          <w:kern w:val="2"/>
          <w:sz w:val="24"/>
          <w:szCs w:val="24"/>
          <w:lang w:eastAsia="ar-SA"/>
        </w:rPr>
        <w:t>5</w:t>
      </w:r>
      <w:bookmarkStart w:id="1" w:name="_GoBack"/>
      <w:bookmarkEnd w:id="1"/>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5079D7" w:rsidRPr="005079D7" w:rsidRDefault="005079D7" w:rsidP="005079D7">
      <w:pPr>
        <w:widowControl w:val="0"/>
        <w:autoSpaceDE w:val="0"/>
        <w:autoSpaceDN w:val="0"/>
        <w:adjustRightInd w:val="0"/>
        <w:spacing w:after="0" w:line="240" w:lineRule="auto"/>
        <w:jc w:val="both"/>
        <w:rPr>
          <w:rFonts w:ascii="PT Astra Serif" w:eastAsia="Calibri" w:hAnsi="PT Astra Serif"/>
          <w:sz w:val="24"/>
          <w:szCs w:val="24"/>
          <w:lang w:eastAsia="ru-RU"/>
        </w:rPr>
      </w:pPr>
      <w:r w:rsidRPr="005079D7">
        <w:rPr>
          <w:rFonts w:ascii="PT Astra Serif" w:eastAsia="Calibri" w:hAnsi="PT Astra Serif"/>
          <w:sz w:val="24"/>
          <w:szCs w:val="24"/>
          <w:lang w:eastAsia="ru-RU"/>
        </w:rPr>
        <w:t>4.1.</w:t>
      </w:r>
      <w:r w:rsidR="004F048C">
        <w:rPr>
          <w:rFonts w:ascii="PT Astra Serif" w:eastAsia="Calibri" w:hAnsi="PT Astra Serif"/>
          <w:sz w:val="24"/>
          <w:szCs w:val="24"/>
          <w:lang w:eastAsia="ru-RU"/>
        </w:rPr>
        <w:t>5</w:t>
      </w:r>
      <w:r w:rsidRPr="005079D7">
        <w:rPr>
          <w:rFonts w:ascii="PT Astra Serif" w:eastAsia="Calibri" w:hAnsi="PT Astra Serif"/>
          <w:sz w:val="24"/>
          <w:szCs w:val="24"/>
          <w:lang w:eastAsia="ru-RU"/>
        </w:rPr>
        <w:t>.Перед началом осуществления работ  предоставить списочный сос</w:t>
      </w:r>
      <w:r w:rsidR="00D24102">
        <w:rPr>
          <w:rFonts w:ascii="PT Astra Serif" w:eastAsia="Calibri" w:hAnsi="PT Astra Serif"/>
          <w:sz w:val="24"/>
          <w:szCs w:val="24"/>
          <w:lang w:eastAsia="ru-RU"/>
        </w:rPr>
        <w:t>тав специалистов соответствующей квалификации, а также  подтверждение наличие</w:t>
      </w:r>
      <w:r w:rsidRPr="005079D7">
        <w:rPr>
          <w:rFonts w:ascii="PT Astra Serif" w:eastAsia="Calibri" w:hAnsi="PT Astra Serif"/>
          <w:sz w:val="24"/>
          <w:szCs w:val="24"/>
          <w:lang w:eastAsia="ru-RU"/>
        </w:rPr>
        <w:t xml:space="preserve">  специального  оборудования:</w:t>
      </w:r>
    </w:p>
    <w:p w:rsidR="005079D7" w:rsidRPr="005079D7" w:rsidRDefault="00D24102" w:rsidP="005079D7">
      <w:pPr>
        <w:widowControl w:val="0"/>
        <w:autoSpaceDE w:val="0"/>
        <w:autoSpaceDN w:val="0"/>
        <w:adjustRightInd w:val="0"/>
        <w:spacing w:after="0" w:line="240" w:lineRule="auto"/>
        <w:jc w:val="both"/>
        <w:rPr>
          <w:rFonts w:ascii="PT Astra Serif" w:eastAsia="Calibri" w:hAnsi="PT Astra Serif"/>
          <w:sz w:val="24"/>
          <w:szCs w:val="24"/>
          <w:lang w:eastAsia="ru-RU"/>
        </w:rPr>
      </w:pPr>
      <w:r>
        <w:rPr>
          <w:rFonts w:ascii="PT Astra Serif" w:eastAsia="Calibri" w:hAnsi="PT Astra Serif"/>
          <w:sz w:val="24"/>
          <w:szCs w:val="24"/>
          <w:lang w:eastAsia="ru-RU"/>
        </w:rPr>
        <w:t>-и</w:t>
      </w:r>
      <w:r w:rsidR="005079D7" w:rsidRPr="005079D7">
        <w:rPr>
          <w:rFonts w:ascii="PT Astra Serif" w:eastAsia="Calibri" w:hAnsi="PT Astra Serif"/>
          <w:sz w:val="24"/>
          <w:szCs w:val="24"/>
          <w:lang w:eastAsia="ru-RU"/>
        </w:rPr>
        <w:t>нженер связи;</w:t>
      </w:r>
    </w:p>
    <w:p w:rsidR="005079D7" w:rsidRPr="005079D7" w:rsidRDefault="00D24102" w:rsidP="005079D7">
      <w:pPr>
        <w:widowControl w:val="0"/>
        <w:autoSpaceDE w:val="0"/>
        <w:autoSpaceDN w:val="0"/>
        <w:adjustRightInd w:val="0"/>
        <w:spacing w:after="0" w:line="240" w:lineRule="auto"/>
        <w:jc w:val="both"/>
        <w:rPr>
          <w:rFonts w:ascii="PT Astra Serif" w:eastAsia="Calibri" w:hAnsi="PT Astra Serif"/>
          <w:sz w:val="24"/>
          <w:szCs w:val="24"/>
          <w:lang w:eastAsia="ru-RU"/>
        </w:rPr>
      </w:pPr>
      <w:r>
        <w:rPr>
          <w:rFonts w:ascii="PT Astra Serif" w:eastAsia="Calibri" w:hAnsi="PT Astra Serif"/>
          <w:sz w:val="24"/>
          <w:szCs w:val="24"/>
          <w:lang w:eastAsia="ru-RU"/>
        </w:rPr>
        <w:t>-к</w:t>
      </w:r>
      <w:r w:rsidR="005079D7" w:rsidRPr="005079D7">
        <w:rPr>
          <w:rFonts w:ascii="PT Astra Serif" w:eastAsia="Calibri" w:hAnsi="PT Astra Serif"/>
          <w:sz w:val="24"/>
          <w:szCs w:val="24"/>
          <w:lang w:eastAsia="ru-RU"/>
        </w:rPr>
        <w:t>абельщик (в отрасли связи);</w:t>
      </w:r>
    </w:p>
    <w:p w:rsidR="005079D7" w:rsidRPr="005079D7" w:rsidRDefault="00D24102" w:rsidP="005079D7">
      <w:pPr>
        <w:widowControl w:val="0"/>
        <w:autoSpaceDE w:val="0"/>
        <w:autoSpaceDN w:val="0"/>
        <w:adjustRightInd w:val="0"/>
        <w:spacing w:after="0" w:line="240" w:lineRule="auto"/>
        <w:jc w:val="both"/>
        <w:rPr>
          <w:rFonts w:ascii="PT Astra Serif" w:eastAsia="Calibri" w:hAnsi="PT Astra Serif"/>
          <w:sz w:val="24"/>
          <w:szCs w:val="24"/>
          <w:lang w:eastAsia="ru-RU"/>
        </w:rPr>
      </w:pPr>
      <w:r>
        <w:rPr>
          <w:rFonts w:ascii="PT Astra Serif" w:eastAsia="Calibri" w:hAnsi="PT Astra Serif"/>
          <w:sz w:val="24"/>
          <w:szCs w:val="24"/>
          <w:lang w:eastAsia="ru-RU"/>
        </w:rPr>
        <w:t>-м</w:t>
      </w:r>
      <w:r w:rsidR="005079D7" w:rsidRPr="005079D7">
        <w:rPr>
          <w:rFonts w:ascii="PT Astra Serif" w:eastAsia="Calibri" w:hAnsi="PT Astra Serif"/>
          <w:sz w:val="24"/>
          <w:szCs w:val="24"/>
          <w:lang w:eastAsia="ru-RU"/>
        </w:rPr>
        <w:t>онтажник связи;</w:t>
      </w:r>
    </w:p>
    <w:p w:rsidR="005079D7" w:rsidRPr="005079D7" w:rsidRDefault="005079D7" w:rsidP="005079D7">
      <w:pPr>
        <w:widowControl w:val="0"/>
        <w:autoSpaceDE w:val="0"/>
        <w:autoSpaceDN w:val="0"/>
        <w:adjustRightInd w:val="0"/>
        <w:spacing w:after="0" w:line="240" w:lineRule="auto"/>
        <w:jc w:val="both"/>
        <w:rPr>
          <w:rFonts w:ascii="PT Astra Serif" w:eastAsia="Calibri" w:hAnsi="PT Astra Serif"/>
          <w:sz w:val="24"/>
          <w:szCs w:val="24"/>
          <w:lang w:eastAsia="ru-RU"/>
        </w:rPr>
      </w:pPr>
      <w:r w:rsidRPr="005079D7">
        <w:rPr>
          <w:rFonts w:ascii="PT Astra Serif" w:eastAsia="Calibri" w:hAnsi="PT Astra Serif"/>
          <w:sz w:val="24"/>
          <w:szCs w:val="24"/>
          <w:lang w:eastAsia="ru-RU"/>
        </w:rPr>
        <w:t>- аппарат для сварки оптических волокон, в том числе</w:t>
      </w:r>
      <w:r w:rsidR="00D24102">
        <w:rPr>
          <w:rFonts w:ascii="PT Astra Serif" w:eastAsia="Calibri" w:hAnsi="PT Astra Serif"/>
          <w:sz w:val="24"/>
          <w:szCs w:val="24"/>
          <w:lang w:eastAsia="ru-RU"/>
        </w:rPr>
        <w:t xml:space="preserve"> на магистральных участках ВОЛС;</w:t>
      </w:r>
    </w:p>
    <w:p w:rsidR="005079D7" w:rsidRPr="005079D7" w:rsidRDefault="005079D7" w:rsidP="005079D7">
      <w:pPr>
        <w:widowControl w:val="0"/>
        <w:autoSpaceDE w:val="0"/>
        <w:autoSpaceDN w:val="0"/>
        <w:adjustRightInd w:val="0"/>
        <w:spacing w:after="0" w:line="240" w:lineRule="auto"/>
        <w:jc w:val="both"/>
        <w:rPr>
          <w:rFonts w:ascii="PT Astra Serif" w:eastAsia="Calibri" w:hAnsi="PT Astra Serif"/>
          <w:sz w:val="24"/>
          <w:szCs w:val="24"/>
          <w:lang w:eastAsia="ru-RU"/>
        </w:rPr>
      </w:pPr>
      <w:r w:rsidRPr="005079D7">
        <w:rPr>
          <w:rFonts w:ascii="PT Astra Serif" w:eastAsia="Calibri" w:hAnsi="PT Astra Serif"/>
          <w:sz w:val="24"/>
          <w:szCs w:val="24"/>
          <w:lang w:eastAsia="ru-RU"/>
        </w:rPr>
        <w:t>- специализированный прибор для диагностики и анализа оптических во</w:t>
      </w:r>
      <w:r w:rsidR="00D24102">
        <w:rPr>
          <w:rFonts w:ascii="PT Astra Serif" w:eastAsia="Calibri" w:hAnsi="PT Astra Serif"/>
          <w:sz w:val="24"/>
          <w:szCs w:val="24"/>
          <w:lang w:eastAsia="ru-RU"/>
        </w:rPr>
        <w:t>локон (оптический рефлектометр);</w:t>
      </w:r>
    </w:p>
    <w:p w:rsidR="005079D7" w:rsidRPr="005079D7" w:rsidRDefault="005079D7" w:rsidP="005079D7">
      <w:pPr>
        <w:widowControl w:val="0"/>
        <w:autoSpaceDE w:val="0"/>
        <w:autoSpaceDN w:val="0"/>
        <w:adjustRightInd w:val="0"/>
        <w:spacing w:after="0"/>
        <w:jc w:val="both"/>
        <w:rPr>
          <w:rFonts w:ascii="PT Astra Serif" w:eastAsia="Calibri" w:hAnsi="PT Astra Serif"/>
          <w:sz w:val="24"/>
          <w:szCs w:val="24"/>
          <w:lang w:eastAsia="ru-RU"/>
        </w:rPr>
      </w:pPr>
      <w:r w:rsidRPr="005079D7">
        <w:rPr>
          <w:rFonts w:ascii="PT Astra Serif" w:eastAsia="Calibri" w:hAnsi="PT Astra Serif"/>
          <w:sz w:val="24"/>
          <w:szCs w:val="24"/>
          <w:lang w:eastAsia="ru-RU"/>
        </w:rPr>
        <w:t>- измеритель оптической мощности.</w:t>
      </w:r>
    </w:p>
    <w:p w:rsidR="00C84C05" w:rsidRPr="0008218B" w:rsidRDefault="004F048C" w:rsidP="004F048C">
      <w:pPr>
        <w:suppressAutoHyphens/>
        <w:spacing w:after="0" w:line="240" w:lineRule="auto"/>
        <w:jc w:val="both"/>
        <w:rPr>
          <w:rFonts w:ascii="PT Astra Serif" w:hAnsi="PT Astra Serif"/>
          <w:sz w:val="24"/>
          <w:szCs w:val="24"/>
          <w:lang w:val="x-none"/>
        </w:rPr>
      </w:pPr>
      <w:r>
        <w:rPr>
          <w:rFonts w:ascii="PT Astra Serif" w:hAnsi="PT Astra Serif"/>
          <w:sz w:val="24"/>
          <w:szCs w:val="24"/>
        </w:rPr>
        <w:t>4.1.6.</w:t>
      </w:r>
      <w:r w:rsidR="00C84C05"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4F048C" w:rsidP="004F048C">
      <w:pPr>
        <w:suppressAutoHyphens/>
        <w:spacing w:after="0" w:line="240" w:lineRule="auto"/>
        <w:jc w:val="both"/>
        <w:rPr>
          <w:rFonts w:ascii="PT Astra Serif" w:hAnsi="PT Astra Serif"/>
          <w:sz w:val="24"/>
          <w:szCs w:val="24"/>
          <w:lang w:val="x-none"/>
        </w:rPr>
      </w:pPr>
      <w:r>
        <w:rPr>
          <w:rFonts w:ascii="PT Astra Serif" w:hAnsi="PT Astra Serif"/>
          <w:sz w:val="24"/>
          <w:szCs w:val="24"/>
        </w:rPr>
        <w:t>4.1.7.</w:t>
      </w:r>
      <w:r w:rsidR="00C84C05" w:rsidRPr="0008218B">
        <w:rPr>
          <w:rFonts w:ascii="PT Astra Serif" w:hAnsi="PT Astra Serif"/>
          <w:sz w:val="24"/>
          <w:szCs w:val="24"/>
        </w:rPr>
        <w:t>По окончании работ п</w:t>
      </w:r>
      <w:proofErr w:type="spellStart"/>
      <w:r w:rsidR="00C84C05" w:rsidRPr="0008218B">
        <w:rPr>
          <w:rFonts w:ascii="PT Astra Serif" w:hAnsi="PT Astra Serif"/>
          <w:sz w:val="24"/>
          <w:szCs w:val="24"/>
          <w:lang w:val="x-none"/>
        </w:rPr>
        <w:t>ред</w:t>
      </w:r>
      <w:r w:rsidR="00C84C05" w:rsidRPr="0008218B">
        <w:rPr>
          <w:rFonts w:ascii="PT Astra Serif" w:hAnsi="PT Astra Serif"/>
          <w:sz w:val="24"/>
          <w:szCs w:val="24"/>
        </w:rPr>
        <w:t>о</w:t>
      </w:r>
      <w:r w:rsidR="00C84C05" w:rsidRPr="0008218B">
        <w:rPr>
          <w:rFonts w:ascii="PT Astra Serif" w:hAnsi="PT Astra Serif"/>
          <w:sz w:val="24"/>
          <w:szCs w:val="24"/>
          <w:lang w:val="x-none"/>
        </w:rPr>
        <w:t>ста</w:t>
      </w:r>
      <w:r w:rsidR="00C84C05" w:rsidRPr="0008218B">
        <w:rPr>
          <w:rFonts w:ascii="PT Astra Serif" w:hAnsi="PT Astra Serif"/>
          <w:sz w:val="24"/>
          <w:szCs w:val="24"/>
        </w:rPr>
        <w:t>ви</w:t>
      </w:r>
      <w:r w:rsidR="00C84C05" w:rsidRPr="0008218B">
        <w:rPr>
          <w:rFonts w:ascii="PT Astra Serif" w:hAnsi="PT Astra Serif"/>
          <w:sz w:val="24"/>
          <w:szCs w:val="24"/>
          <w:lang w:val="x-none"/>
        </w:rPr>
        <w:t>ть</w:t>
      </w:r>
      <w:proofErr w:type="spellEnd"/>
      <w:r w:rsidR="00C84C05"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00C84C05" w:rsidRPr="0008218B">
        <w:rPr>
          <w:rFonts w:ascii="PT Astra Serif" w:hAnsi="PT Astra Serif"/>
          <w:sz w:val="24"/>
          <w:szCs w:val="24"/>
          <w:lang w:val="x-none"/>
        </w:rPr>
        <w:t>.</w:t>
      </w:r>
    </w:p>
    <w:p w:rsidR="00C84C05" w:rsidRPr="0008218B" w:rsidRDefault="004F048C" w:rsidP="004F048C">
      <w:pPr>
        <w:suppressAutoHyphens/>
        <w:spacing w:after="0" w:line="240" w:lineRule="auto"/>
        <w:jc w:val="both"/>
        <w:rPr>
          <w:rFonts w:ascii="PT Astra Serif" w:hAnsi="PT Astra Serif"/>
          <w:sz w:val="24"/>
          <w:szCs w:val="24"/>
          <w:lang w:val="x-none"/>
        </w:rPr>
      </w:pPr>
      <w:r>
        <w:rPr>
          <w:rFonts w:ascii="PT Astra Serif" w:hAnsi="PT Astra Serif"/>
          <w:sz w:val="24"/>
          <w:szCs w:val="24"/>
        </w:rPr>
        <w:t>4.1.8.</w:t>
      </w:r>
      <w:r w:rsidR="00C84C05"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00C84C05" w:rsidRPr="0008218B">
        <w:rPr>
          <w:rFonts w:ascii="PT Astra Serif" w:hAnsi="PT Astra Serif"/>
          <w:sz w:val="24"/>
          <w:szCs w:val="24"/>
          <w:lang w:val="x-none"/>
        </w:rPr>
        <w:t>недостижения</w:t>
      </w:r>
      <w:proofErr w:type="spellEnd"/>
      <w:r w:rsidR="00C84C05" w:rsidRPr="0008218B">
        <w:rPr>
          <w:rFonts w:ascii="PT Astra Serif" w:hAnsi="PT Astra Serif"/>
          <w:sz w:val="24"/>
          <w:szCs w:val="24"/>
          <w:lang w:val="x-none"/>
        </w:rPr>
        <w:t xml:space="preserve"> указанных в техническо</w:t>
      </w:r>
      <w:r w:rsidR="00C84C05" w:rsidRPr="0008218B">
        <w:rPr>
          <w:rFonts w:ascii="PT Astra Serif" w:hAnsi="PT Astra Serif"/>
          <w:sz w:val="24"/>
          <w:szCs w:val="24"/>
        </w:rPr>
        <w:t>м задании</w:t>
      </w:r>
      <w:r w:rsidR="00C84C05" w:rsidRPr="0008218B">
        <w:rPr>
          <w:rFonts w:ascii="PT Astra Serif" w:hAnsi="PT Astra Serif"/>
          <w:sz w:val="24"/>
          <w:szCs w:val="24"/>
          <w:lang w:val="x-none"/>
        </w:rPr>
        <w:t xml:space="preserve"> характеристик и показателей.</w:t>
      </w:r>
    </w:p>
    <w:p w:rsidR="00C84C05" w:rsidRPr="004F048C" w:rsidRDefault="004F048C" w:rsidP="004F048C">
      <w:pPr>
        <w:suppressAutoHyphens/>
        <w:spacing w:after="0" w:line="240" w:lineRule="auto"/>
        <w:jc w:val="both"/>
        <w:rPr>
          <w:rFonts w:ascii="PT Astra Serif" w:hAnsi="PT Astra Serif"/>
          <w:sz w:val="24"/>
          <w:szCs w:val="24"/>
          <w:lang w:val="x-none"/>
        </w:rPr>
      </w:pPr>
      <w:r>
        <w:rPr>
          <w:rFonts w:ascii="PT Astra Serif" w:hAnsi="PT Astra Serif"/>
          <w:sz w:val="24"/>
          <w:szCs w:val="24"/>
        </w:rPr>
        <w:t>4.1.9.</w:t>
      </w:r>
      <w:r w:rsidR="00C84C05" w:rsidRPr="004F048C">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4F048C" w:rsidP="004F048C">
      <w:pPr>
        <w:suppressAutoHyphens/>
        <w:spacing w:after="0" w:line="240" w:lineRule="auto"/>
        <w:jc w:val="both"/>
        <w:rPr>
          <w:rFonts w:ascii="PT Astra Serif" w:hAnsi="PT Astra Serif"/>
          <w:sz w:val="24"/>
          <w:szCs w:val="24"/>
          <w:lang w:val="x-none"/>
        </w:rPr>
      </w:pPr>
      <w:proofErr w:type="gramStart"/>
      <w:r>
        <w:rPr>
          <w:rFonts w:ascii="PT Astra Serif" w:hAnsi="PT Astra Serif"/>
          <w:sz w:val="24"/>
          <w:szCs w:val="24"/>
        </w:rPr>
        <w:t>4.1.10.</w:t>
      </w:r>
      <w:r w:rsidR="00C84C05"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4F048C" w:rsidP="004F048C">
      <w:pPr>
        <w:suppressAutoHyphens/>
        <w:spacing w:after="0" w:line="240" w:lineRule="auto"/>
        <w:jc w:val="both"/>
        <w:rPr>
          <w:rFonts w:ascii="PT Astra Serif" w:hAnsi="PT Astra Serif"/>
          <w:sz w:val="24"/>
          <w:szCs w:val="24"/>
          <w:lang w:val="x-none"/>
        </w:rPr>
      </w:pPr>
      <w:r>
        <w:rPr>
          <w:rFonts w:ascii="PT Astra Serif" w:hAnsi="PT Astra Serif"/>
          <w:sz w:val="24"/>
          <w:szCs w:val="24"/>
        </w:rPr>
        <w:lastRenderedPageBreak/>
        <w:t>4.1.11.</w:t>
      </w:r>
      <w:r w:rsidR="00C84C05"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4F048C" w:rsidP="004F048C">
      <w:pPr>
        <w:spacing w:after="0" w:line="240" w:lineRule="auto"/>
        <w:jc w:val="both"/>
        <w:rPr>
          <w:rFonts w:ascii="PT Astra Serif" w:hAnsi="PT Astra Serif"/>
          <w:sz w:val="24"/>
          <w:szCs w:val="24"/>
          <w:lang w:val="x-none"/>
        </w:rPr>
      </w:pPr>
      <w:r>
        <w:rPr>
          <w:rFonts w:ascii="PT Astra Serif" w:hAnsi="PT Astra Serif"/>
          <w:sz w:val="24"/>
          <w:szCs w:val="24"/>
        </w:rPr>
        <w:t>4.1.12.</w:t>
      </w:r>
      <w:r w:rsidR="00C84C05"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4F048C" w:rsidP="004F048C">
      <w:pPr>
        <w:suppressAutoHyphens/>
        <w:spacing w:after="0" w:line="240" w:lineRule="auto"/>
        <w:jc w:val="both"/>
        <w:rPr>
          <w:rFonts w:ascii="PT Astra Serif" w:hAnsi="PT Astra Serif"/>
          <w:sz w:val="24"/>
          <w:szCs w:val="24"/>
          <w:lang w:val="x-none"/>
        </w:rPr>
      </w:pPr>
      <w:r>
        <w:rPr>
          <w:rFonts w:ascii="PT Astra Serif" w:hAnsi="PT Astra Serif"/>
          <w:sz w:val="24"/>
          <w:szCs w:val="24"/>
        </w:rPr>
        <w:t>4.1.13.</w:t>
      </w:r>
      <w:r w:rsidR="00C84C05"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4F048C" w:rsidP="004F048C">
      <w:pPr>
        <w:pStyle w:val="a8"/>
        <w:spacing w:after="0" w:line="240" w:lineRule="auto"/>
        <w:ind w:left="0"/>
        <w:jc w:val="both"/>
        <w:rPr>
          <w:rFonts w:ascii="PT Astra Serif" w:hAnsi="PT Astra Serif"/>
          <w:sz w:val="24"/>
          <w:szCs w:val="24"/>
        </w:rPr>
      </w:pPr>
      <w:r>
        <w:rPr>
          <w:rFonts w:ascii="PT Astra Serif" w:hAnsi="PT Astra Serif"/>
          <w:sz w:val="24"/>
          <w:szCs w:val="24"/>
        </w:rPr>
        <w:t>4.1.14.</w:t>
      </w:r>
      <w:r w:rsidR="00BF6F17"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F6F17" w:rsidRPr="0008218B">
        <w:rPr>
          <w:rFonts w:ascii="PT Astra Serif" w:hAnsi="PT Astra Serif"/>
          <w:sz w:val="24"/>
          <w:szCs w:val="24"/>
        </w:rPr>
        <w:t>,</w:t>
      </w:r>
      <w:proofErr w:type="gramEnd"/>
      <w:r w:rsidR="00BF6F17"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4F048C" w:rsidP="004F048C">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4.1.15.</w:t>
      </w:r>
      <w:r w:rsidR="00C84C05"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4F048C" w:rsidP="004F048C">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4.1.16.</w:t>
      </w:r>
      <w:r w:rsidR="00C84C05"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4F048C" w:rsidP="004F048C">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4.1.17.</w:t>
      </w:r>
      <w:r w:rsidR="00C84C05"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4F048C" w:rsidP="004F048C">
      <w:pPr>
        <w:pStyle w:val="a8"/>
        <w:suppressAutoHyphens/>
        <w:spacing w:after="0" w:line="240" w:lineRule="auto"/>
        <w:ind w:left="0"/>
        <w:jc w:val="both"/>
        <w:rPr>
          <w:rFonts w:ascii="PT Astra Serif" w:eastAsia="Times New Roman" w:hAnsi="PT Astra Serif"/>
          <w:sz w:val="24"/>
          <w:szCs w:val="24"/>
        </w:rPr>
      </w:pPr>
      <w:proofErr w:type="gramStart"/>
      <w:r>
        <w:rPr>
          <w:rFonts w:ascii="PT Astra Serif" w:eastAsia="Times New Roman" w:hAnsi="PT Astra Serif"/>
          <w:sz w:val="24"/>
          <w:szCs w:val="24"/>
        </w:rPr>
        <w:t>4.1.18.</w:t>
      </w:r>
      <w:r w:rsidR="00C84C05"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w:t>
      </w:r>
      <w:proofErr w:type="gramEnd"/>
      <w:r w:rsidR="00C84C05" w:rsidRPr="0008218B">
        <w:rPr>
          <w:rFonts w:ascii="PT Astra Serif" w:eastAsia="Times New Roman" w:hAnsi="PT Astra Serif"/>
          <w:sz w:val="24"/>
          <w:szCs w:val="24"/>
        </w:rPr>
        <w:t xml:space="preserve"> распространения инфекционных заболеваний, в том числе новой </w:t>
      </w:r>
      <w:proofErr w:type="spellStart"/>
      <w:r w:rsidR="00C84C05" w:rsidRPr="0008218B">
        <w:rPr>
          <w:rFonts w:ascii="PT Astra Serif" w:eastAsia="Times New Roman" w:hAnsi="PT Astra Serif"/>
          <w:sz w:val="24"/>
          <w:szCs w:val="24"/>
        </w:rPr>
        <w:t>коронавирусной</w:t>
      </w:r>
      <w:proofErr w:type="spellEnd"/>
      <w:r w:rsidR="00C84C05" w:rsidRPr="0008218B">
        <w:rPr>
          <w:rFonts w:ascii="PT Astra Serif" w:eastAsia="Times New Roman" w:hAnsi="PT Astra Serif"/>
          <w:sz w:val="24"/>
          <w:szCs w:val="24"/>
        </w:rPr>
        <w:t xml:space="preserve"> инфекции (COVID-19)».</w:t>
      </w:r>
    </w:p>
    <w:p w:rsidR="00C84C05" w:rsidRPr="0008218B" w:rsidRDefault="004F048C" w:rsidP="004F048C">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4.1.19.</w:t>
      </w:r>
      <w:r w:rsidR="00C84C05"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0F11E8" w:rsidRPr="0008218B" w:rsidRDefault="004F048C" w:rsidP="004F048C">
      <w:pPr>
        <w:spacing w:after="0" w:line="240" w:lineRule="auto"/>
        <w:jc w:val="both"/>
        <w:rPr>
          <w:rFonts w:ascii="PT Astra Serif" w:eastAsia="Times New Roman" w:hAnsi="PT Astra Serif"/>
          <w:sz w:val="24"/>
          <w:szCs w:val="24"/>
        </w:rPr>
      </w:pPr>
      <w:r>
        <w:rPr>
          <w:rFonts w:ascii="PT Astra Serif" w:hAnsi="PT Astra Serif"/>
          <w:sz w:val="24"/>
          <w:szCs w:val="24"/>
        </w:rPr>
        <w:t>4.1.20.</w:t>
      </w:r>
      <w:r w:rsidR="00C84C05"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00C84C05"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00C84C05" w:rsidRPr="0008218B">
        <w:rPr>
          <w:rFonts w:ascii="PT Astra Serif" w:hAnsi="PT Astra Serif"/>
          <w:sz w:val="24"/>
          <w:szCs w:val="24"/>
        </w:rPr>
        <w:t>.</w:t>
      </w:r>
    </w:p>
    <w:p w:rsidR="000F11E8" w:rsidRPr="0008218B" w:rsidRDefault="004F048C" w:rsidP="004F048C">
      <w:pPr>
        <w:spacing w:after="0" w:line="240" w:lineRule="auto"/>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4.1.21.</w:t>
      </w:r>
      <w:r w:rsidR="000F11E8"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w:t>
      </w:r>
      <w:r w:rsidRPr="0008218B">
        <w:rPr>
          <w:rFonts w:ascii="PT Astra Serif" w:hAnsi="PT Astra Serif"/>
          <w:sz w:val="24"/>
          <w:szCs w:val="24"/>
        </w:rPr>
        <w:lastRenderedPageBreak/>
        <w:t>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4F048C" w:rsidRPr="004F048C" w:rsidRDefault="004F048C" w:rsidP="004F048C">
      <w:pPr>
        <w:pStyle w:val="a8"/>
        <w:numPr>
          <w:ilvl w:val="2"/>
          <w:numId w:val="11"/>
        </w:numPr>
        <w:tabs>
          <w:tab w:val="left" w:pos="142"/>
          <w:tab w:val="left" w:pos="540"/>
        </w:tabs>
        <w:suppressAutoHyphens/>
        <w:spacing w:after="0" w:line="240" w:lineRule="auto"/>
        <w:ind w:left="0" w:firstLine="0"/>
        <w:jc w:val="both"/>
        <w:rPr>
          <w:rFonts w:ascii="PT Astra Serif" w:hAnsi="PT Astra Serif"/>
          <w:sz w:val="24"/>
          <w:szCs w:val="24"/>
        </w:rPr>
      </w:pPr>
      <w:r w:rsidRPr="004F048C">
        <w:rPr>
          <w:rFonts w:ascii="PT Astra Serif" w:hAnsi="PT Astra Serif"/>
          <w:sz w:val="24"/>
          <w:szCs w:val="24"/>
          <w:lang w:val="x-none"/>
        </w:rPr>
        <w:t>При обнаружении дефектов, вызванных некачественным выполнением работ Подрядчиком Муниципальный заказчик с привлечением представителя Подрядчика составляют акт выявленных дефектов, и устанавливает сроки их устранения.</w:t>
      </w:r>
    </w:p>
    <w:p w:rsidR="00C84C05" w:rsidRPr="004F048C" w:rsidRDefault="00C84C05" w:rsidP="004F048C">
      <w:pPr>
        <w:pStyle w:val="a8"/>
        <w:numPr>
          <w:ilvl w:val="1"/>
          <w:numId w:val="11"/>
        </w:numPr>
        <w:tabs>
          <w:tab w:val="left" w:pos="142"/>
          <w:tab w:val="left" w:pos="540"/>
        </w:tabs>
        <w:suppressAutoHyphens/>
        <w:spacing w:after="0" w:line="240" w:lineRule="auto"/>
        <w:ind w:hanging="753"/>
        <w:jc w:val="both"/>
        <w:rPr>
          <w:rFonts w:ascii="PT Astra Serif" w:hAnsi="PT Astra Serif"/>
          <w:b/>
          <w:sz w:val="24"/>
          <w:szCs w:val="24"/>
          <w:lang w:val="x-none"/>
        </w:rPr>
      </w:pPr>
      <w:r w:rsidRPr="004F048C">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924CA3">
      <w:pPr>
        <w:spacing w:after="0"/>
        <w:jc w:val="both"/>
        <w:rPr>
          <w:rFonts w:ascii="Times New Roman" w:hAnsi="Times New Roman" w:cs="Times New Roman"/>
          <w:color w:val="000000" w:themeColor="text1"/>
          <w:sz w:val="24"/>
          <w:szCs w:val="24"/>
        </w:rPr>
      </w:pPr>
      <w:bookmarkStart w:id="2"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2"/>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5079D7">
        <w:rPr>
          <w:rFonts w:ascii="Times New Roman" w:hAnsi="Times New Roman" w:cs="Times New Roman"/>
          <w:sz w:val="24"/>
          <w:szCs w:val="24"/>
        </w:rPr>
        <w:t>подрядчика</w:t>
      </w:r>
      <w:r w:rsidRPr="00BC0EFE">
        <w:rPr>
          <w:rFonts w:ascii="Times New Roman" w:hAnsi="Times New Roman" w:cs="Times New Roman"/>
          <w:sz w:val="24"/>
          <w:szCs w:val="24"/>
        </w:rPr>
        <w:t xml:space="preserve">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3"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3"/>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B97E52"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4F048C" w:rsidRDefault="00C5350A" w:rsidP="004F048C">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6.13. </w:t>
      </w:r>
      <w:r w:rsidR="004F048C" w:rsidRPr="004F048C">
        <w:rPr>
          <w:rFonts w:ascii="Times New Roman" w:hAnsi="Times New Roman" w:cs="Times New Roman"/>
          <w:sz w:val="24"/>
          <w:szCs w:val="24"/>
        </w:rPr>
        <w:t>В случае непредставления документов или предоставление документов, оформленных ненадлежащим образом, Муниципальный заказчик не принимает и не оплачивает Подрядчику выполненные работы.</w:t>
      </w:r>
    </w:p>
    <w:p w:rsidR="00C5350A" w:rsidRPr="00BC0EFE" w:rsidRDefault="00C5350A" w:rsidP="004F048C">
      <w:pPr>
        <w:tabs>
          <w:tab w:val="left" w:pos="360"/>
        </w:tabs>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w:t>
      </w:r>
      <w:r w:rsidRPr="00BC0EFE">
        <w:rPr>
          <w:rFonts w:ascii="Times New Roman" w:hAnsi="Times New Roman" w:cs="Times New Roman"/>
          <w:sz w:val="24"/>
          <w:szCs w:val="24"/>
        </w:rPr>
        <w:lastRenderedPageBreak/>
        <w:t xml:space="preserve">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34138B">
        <w:rPr>
          <w:rFonts w:ascii="Times New Roman" w:hAnsi="Times New Roman" w:cs="Times New Roman"/>
          <w:sz w:val="24"/>
          <w:szCs w:val="24"/>
        </w:rPr>
        <w:t>подрядчика</w:t>
      </w:r>
      <w:r w:rsidRPr="00BC0EFE">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4F048C" w:rsidP="00C5350A">
      <w:pPr>
        <w:spacing w:after="0"/>
        <w:ind w:right="396"/>
        <w:contextualSpacing/>
        <w:jc w:val="both"/>
        <w:rPr>
          <w:rFonts w:ascii="Times New Roman" w:eastAsia="Arial Unicode MS" w:hAnsi="Times New Roman" w:cs="Times New Roman"/>
          <w:sz w:val="24"/>
          <w:szCs w:val="24"/>
        </w:rPr>
      </w:pPr>
      <w:r w:rsidRPr="004F048C">
        <w:rPr>
          <w:rFonts w:ascii="Times New Roman" w:eastAsia="Arial Unicode MS" w:hAnsi="Times New Roman" w:cs="Times New Roman"/>
          <w:sz w:val="24"/>
          <w:szCs w:val="24"/>
        </w:rPr>
        <w:t xml:space="preserve">6.15.  При возникновении между Муниципальным заказчиком и Подрядчиком спора по поводу недостатков выполненной работы или их причин, спор разрешается в порядке п. 5 </w:t>
      </w:r>
      <w:r>
        <w:rPr>
          <w:rFonts w:ascii="Times New Roman" w:eastAsia="Arial Unicode MS" w:hAnsi="Times New Roman" w:cs="Times New Roman"/>
          <w:sz w:val="24"/>
          <w:szCs w:val="24"/>
        </w:rPr>
        <w:t>ст. 720 Гражданского кодекса РФ</w:t>
      </w:r>
      <w:r w:rsidR="00C5350A" w:rsidRPr="00BC0EFE">
        <w:rPr>
          <w:rFonts w:ascii="Times New Roman" w:eastAsia="Arial Unicode MS" w:hAnsi="Times New Roman" w:cs="Times New Roman"/>
          <w:sz w:val="24"/>
          <w:szCs w:val="24"/>
        </w:rPr>
        <w:t>.</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w:t>
      </w:r>
      <w:r w:rsidRPr="0008218B">
        <w:rPr>
          <w:rFonts w:ascii="PT Astra Serif" w:hAnsi="PT Astra Serif"/>
          <w:sz w:val="24"/>
          <w:szCs w:val="24"/>
        </w:rPr>
        <w:lastRenderedPageBreak/>
        <w:t>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7B30" w:rsidRPr="00175CC0" w:rsidRDefault="00027B30" w:rsidP="00175CC0">
      <w:pPr>
        <w:pStyle w:val="a8"/>
        <w:numPr>
          <w:ilvl w:val="0"/>
          <w:numId w:val="4"/>
        </w:numPr>
        <w:tabs>
          <w:tab w:val="num" w:pos="284"/>
        </w:tabs>
        <w:autoSpaceDE w:val="0"/>
        <w:autoSpaceDN w:val="0"/>
        <w:adjustRightInd w:val="0"/>
        <w:spacing w:after="0"/>
        <w:jc w:val="center"/>
        <w:rPr>
          <w:rFonts w:ascii="PT Astra Serif" w:hAnsi="PT Astra Serif"/>
          <w:b/>
          <w:sz w:val="24"/>
          <w:szCs w:val="24"/>
        </w:rPr>
      </w:pPr>
      <w:r w:rsidRPr="00175CC0">
        <w:rPr>
          <w:rFonts w:ascii="PT Astra Serif" w:hAnsi="PT Astra Serif"/>
          <w:b/>
          <w:sz w:val="24"/>
          <w:szCs w:val="24"/>
        </w:rPr>
        <w:t>Ответственность сторон</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8.1.</w:t>
      </w:r>
      <w:r>
        <w:rPr>
          <w:rFonts w:ascii="PT Astra Serif" w:eastAsia="Times New Roman" w:hAnsi="PT Astra Serif"/>
          <w:sz w:val="24"/>
          <w:szCs w:val="24"/>
          <w:lang w:eastAsia="ru-RU"/>
        </w:rPr>
        <w:tab/>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8.2.</w:t>
      </w:r>
      <w:r>
        <w:rPr>
          <w:rFonts w:ascii="PT Astra Serif" w:eastAsia="Times New Roman" w:hAnsi="PT Astra Serif"/>
          <w:sz w:val="24"/>
          <w:szCs w:val="24"/>
          <w:lang w:eastAsia="ru-RU"/>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w:t>
      </w:r>
      <w:r>
        <w:rPr>
          <w:rFonts w:ascii="PT Astra Serif" w:eastAsia="Times New Roman" w:hAnsi="PT Astra Serif"/>
          <w:sz w:val="24"/>
          <w:szCs w:val="24"/>
          <w:lang w:eastAsia="ru-RU"/>
        </w:rPr>
        <w:lastRenderedPageBreak/>
        <w:t>сумму, пропорциональную объему обязательств, предусмотренных контрактом и фактически исполненных Подрядчиком.</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8.3.</w:t>
      </w:r>
      <w:r>
        <w:rPr>
          <w:rFonts w:ascii="PT Astra Serif" w:eastAsia="Times New Roman" w:hAnsi="PT Astra Serif"/>
          <w:sz w:val="24"/>
          <w:szCs w:val="24"/>
          <w:lang w:eastAsia="ru-RU"/>
        </w:rPr>
        <w:tab/>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Исполнитель вправе потребовать уплаты неустоек (штрафов, пеней). </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8.4. </w:t>
      </w:r>
      <w:proofErr w:type="gramStart"/>
      <w:r>
        <w:rPr>
          <w:rFonts w:ascii="PT Astra Serif" w:eastAsia="Times New Roman" w:hAnsi="PT Astra Serif"/>
          <w:sz w:val="24"/>
          <w:szCs w:val="24"/>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Муниципальным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Муниципальным заказчиком, поставщиком (подрядчиком, исполнителем) (далее по тексту Постановлением Правительства РФ от 30 августа 2017 г. № 1042).</w:t>
      </w:r>
      <w:proofErr w:type="gramEnd"/>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8.4.1.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а) 10 процентов цены контракта (этапа) в случае, если цена контракта (этапа) не превышает 3 млн. рублей;</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8.4.2.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а) 1 000 рублей, если цена контракта не превышает 3 млн. рублей;</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б) 5 000 рублей, если цена контракта составляет от 3 млн. рублей до 50 млн. рублей (включительно).</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 10 000 рублей, если цена контракта составляет от 50 млн. рублей до 100 млн. рублей (включительно).</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г) 100 000 рублей, если цена контракта превышает 100 млн. рублей.</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8.4.3.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а) 1 000 рублей, если цена контракта не превышает 3 млн. рублей (включительно);</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б) 5 000 рублей, если цена контракта составляет от 3 млн. рублей до 50 млн. рублей (включительно).</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 10 000 рублей, если цена контракта составляет от 50 млн. рублей до 100 млн. рублей (включительно).</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г) 100 000 рублей, если цена контракта превышает 100 млн. рублей.</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8.4.4. </w:t>
      </w:r>
      <w:proofErr w:type="gramStart"/>
      <w:r>
        <w:rPr>
          <w:rFonts w:ascii="PT Astra Serif" w:eastAsia="Times New Roman" w:hAnsi="PT Astra Serif"/>
          <w:sz w:val="24"/>
          <w:szCs w:val="24"/>
          <w:lang w:eastAsia="ru-RU"/>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w:t>
      </w:r>
      <w:r>
        <w:rPr>
          <w:rFonts w:ascii="PT Astra Serif" w:eastAsia="Times New Roman" w:hAnsi="PT Astra Serif"/>
          <w:sz w:val="24"/>
          <w:szCs w:val="24"/>
          <w:lang w:eastAsia="ru-RU"/>
        </w:rPr>
        <w:lastRenderedPageBreak/>
        <w:t>гарантийного обязательства), предусмотренных контрактом, и устанавливается в следующем порядке:</w:t>
      </w:r>
      <w:proofErr w:type="gramEnd"/>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а) в случае, если цена контракта не превышает начальную (максимальную) цену контракта:</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10 процентов начальной (максимальной) цены контракта, если цена контракта не превышает 3 млн. рублей;</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б) в случае, если цена контракта превышает начальную (максимальную) цену контракта:</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10 процентов цены контракта, если цена контракта не превышает 3 млн. рублей;</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5 процентов цены контракта, если цена контракта составляет от 3 млн. рублей до 50 млн. рублей (включительно);</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 процент цены контракта, если цена контракта составляет от 50 млн. рублей до 100 млн. рублей (включительно).</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8.5. Требование об уплате неустоек (штрафов, пеней) считается реализованным по истечении 2</w:t>
      </w:r>
      <w:r w:rsidR="005E0A32">
        <w:rPr>
          <w:rFonts w:ascii="PT Astra Serif" w:eastAsia="Times New Roman" w:hAnsi="PT Astra Serif"/>
          <w:sz w:val="24"/>
          <w:szCs w:val="24"/>
          <w:lang w:eastAsia="ru-RU"/>
        </w:rPr>
        <w:t xml:space="preserve"> рабочих </w:t>
      </w:r>
      <w:r>
        <w:rPr>
          <w:rFonts w:ascii="PT Astra Serif" w:eastAsia="Times New Roman" w:hAnsi="PT Astra Serif"/>
          <w:sz w:val="24"/>
          <w:szCs w:val="24"/>
          <w:lang w:eastAsia="ru-RU"/>
        </w:rPr>
        <w:t xml:space="preserve"> дней </w:t>
      </w:r>
      <w:proofErr w:type="gramStart"/>
      <w:r>
        <w:rPr>
          <w:rFonts w:ascii="PT Astra Serif" w:eastAsia="Times New Roman" w:hAnsi="PT Astra Serif"/>
          <w:sz w:val="24"/>
          <w:szCs w:val="24"/>
          <w:lang w:eastAsia="ru-RU"/>
        </w:rPr>
        <w:t>с даты получения</w:t>
      </w:r>
      <w:proofErr w:type="gramEnd"/>
      <w:r>
        <w:rPr>
          <w:rFonts w:ascii="PT Astra Serif" w:eastAsia="Times New Roman" w:hAnsi="PT Astra Serif"/>
          <w:sz w:val="24"/>
          <w:szCs w:val="24"/>
          <w:lang w:eastAsia="ru-RU"/>
        </w:rPr>
        <w:t xml:space="preserve"> подрядчика  данного требования при отсутствии мотивированного обоснования отсутствия вины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8.8. Муниципальный заказчик вправе учитывать при расчете с подрядчиком (вычитать из цены Контракта) сумму в виде неустойки (штрафа, пени), подлежащую уплате исполнителю  за неисполнение (ненадлежащее исполнение) обязательств, предусмотренных Контрактом, если исполнитель не докажет, что неисполнение (ненадлежащее исполнение) обязатель</w:t>
      </w:r>
      <w:proofErr w:type="gramStart"/>
      <w:r>
        <w:rPr>
          <w:rFonts w:ascii="PT Astra Serif" w:eastAsia="Times New Roman" w:hAnsi="PT Astra Serif"/>
          <w:sz w:val="24"/>
          <w:szCs w:val="24"/>
          <w:lang w:eastAsia="ru-RU"/>
        </w:rPr>
        <w:t>ств пр</w:t>
      </w:r>
      <w:proofErr w:type="gramEnd"/>
      <w:r>
        <w:rPr>
          <w:rFonts w:ascii="PT Astra Serif" w:eastAsia="Times New Roman" w:hAnsi="PT Astra Serif"/>
          <w:sz w:val="24"/>
          <w:szCs w:val="24"/>
          <w:lang w:eastAsia="ru-RU"/>
        </w:rPr>
        <w:t>оизошло вследствие непреодолимой силы или по вине другой Стороны.</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8.9. В случае неисполнения подрядчика  обязательств по настоящему контракту, подтвержденного со стороны Муниципального заказчика актом, в соответствии с п. </w:t>
      </w:r>
      <w:r w:rsidR="005E0A32">
        <w:rPr>
          <w:rFonts w:ascii="PT Astra Serif" w:eastAsia="Times New Roman" w:hAnsi="PT Astra Serif"/>
          <w:sz w:val="24"/>
          <w:szCs w:val="24"/>
          <w:lang w:eastAsia="ru-RU"/>
        </w:rPr>
        <w:t>8</w:t>
      </w:r>
      <w:r>
        <w:rPr>
          <w:rFonts w:ascii="PT Astra Serif" w:eastAsia="Times New Roman" w:hAnsi="PT Astra Serif"/>
          <w:sz w:val="24"/>
          <w:szCs w:val="24"/>
          <w:lang w:eastAsia="ru-RU"/>
        </w:rPr>
        <w:t>.5.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75CC0" w:rsidRDefault="00175CC0" w:rsidP="00175CC0">
      <w:pPr>
        <w:tabs>
          <w:tab w:val="left" w:pos="426"/>
        </w:tabs>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8.10.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175CC0" w:rsidRDefault="00175CC0" w:rsidP="00175CC0">
      <w:pPr>
        <w:tabs>
          <w:tab w:val="left" w:pos="426"/>
        </w:tabs>
        <w:spacing w:after="0" w:line="240" w:lineRule="auto"/>
        <w:jc w:val="both"/>
        <w:rPr>
          <w:rFonts w:ascii="PT Astra Serif" w:eastAsia="Calibri" w:hAnsi="PT Astra Serif"/>
          <w:bCs/>
          <w:sz w:val="24"/>
          <w:szCs w:val="24"/>
        </w:rPr>
      </w:pPr>
      <w:r>
        <w:rPr>
          <w:rFonts w:ascii="PT Astra Serif" w:hAnsi="PT Astra Serif"/>
          <w:bCs/>
          <w:sz w:val="24"/>
          <w:szCs w:val="24"/>
        </w:rPr>
        <w:t>8.11. Муниципальный заказчик вправе удержать сумму неисполненных подрядчиком требований об уплате неустоек (штрафов, пеней), предъявленных заказчиком в соответствии с законом №44-ФЗ, из суммы, подлежащей оплате исполнителю по настоящему контракту.</w:t>
      </w:r>
    </w:p>
    <w:p w:rsidR="00175CC0" w:rsidRPr="00175CC0" w:rsidRDefault="00175CC0" w:rsidP="00175CC0">
      <w:pPr>
        <w:tabs>
          <w:tab w:val="num" w:pos="284"/>
        </w:tabs>
        <w:autoSpaceDE w:val="0"/>
        <w:autoSpaceDN w:val="0"/>
        <w:adjustRightInd w:val="0"/>
        <w:spacing w:after="0"/>
        <w:rPr>
          <w:rFonts w:ascii="PT Astra Serif" w:hAnsi="PT Astra Serif"/>
          <w:b/>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4"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4"/>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w:t>
      </w:r>
      <w:r w:rsidRPr="0008218B">
        <w:rPr>
          <w:rFonts w:ascii="PT Astra Serif" w:hAnsi="PT Astra Serif"/>
          <w:sz w:val="24"/>
          <w:szCs w:val="24"/>
          <w:shd w:val="clear" w:color="auto" w:fill="FFFFFF"/>
        </w:rPr>
        <w:lastRenderedPageBreak/>
        <w:t xml:space="preserve">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подрядчика</w:t>
      </w:r>
      <w:r w:rsidR="00455481">
        <w:rPr>
          <w:rFonts w:ascii="PT Astra Serif" w:hAnsi="PT Astra Serif"/>
          <w:sz w:val="24"/>
          <w:szCs w:val="24"/>
        </w:rPr>
        <w:t xml:space="preserve"> </w:t>
      </w:r>
      <w:r w:rsidRPr="0008218B">
        <w:rPr>
          <w:rFonts w:ascii="PT Astra Serif" w:hAnsi="PT Astra Serif"/>
          <w:sz w:val="24"/>
          <w:szCs w:val="24"/>
        </w:rPr>
        <w:t>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9.3. В случае уменьшения цены контракта заказчик возвращает </w:t>
      </w:r>
      <w:r w:rsidR="00D623ED">
        <w:rPr>
          <w:rFonts w:ascii="PT Astra Serif" w:hAnsi="PT Astra Serif"/>
          <w:sz w:val="24"/>
          <w:szCs w:val="24"/>
        </w:rPr>
        <w:t>подрядчику</w:t>
      </w:r>
      <w:r w:rsidRPr="0008218B">
        <w:rPr>
          <w:rFonts w:ascii="PT Astra Serif" w:hAnsi="PT Astra Serif"/>
          <w:sz w:val="24"/>
          <w:szCs w:val="24"/>
        </w:rPr>
        <w:t xml:space="preserve">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w:t>
      </w:r>
      <w:r w:rsidR="002A523B" w:rsidRPr="002A523B">
        <w:rPr>
          <w:rFonts w:ascii="PT Astra Serif" w:eastAsia="Arial" w:hAnsi="PT Astra Serif"/>
          <w:sz w:val="24"/>
          <w:szCs w:val="24"/>
        </w:rPr>
        <w:lastRenderedPageBreak/>
        <w:t>апреля 2013 № 44-ФЗ) по согласованию заказчика с подрядчиком</w:t>
      </w:r>
      <w:r w:rsidR="00D623ED">
        <w:rPr>
          <w:rFonts w:ascii="PT Astra Serif" w:eastAsia="Arial" w:hAnsi="PT Astra Serif"/>
          <w:sz w:val="24"/>
          <w:szCs w:val="24"/>
        </w:rPr>
        <w:t xml:space="preserve"> </w:t>
      </w:r>
      <w:r w:rsidR="002A523B" w:rsidRPr="002A523B">
        <w:rPr>
          <w:rFonts w:ascii="PT Astra Serif" w:eastAsia="Arial" w:hAnsi="PT Astra Serif"/>
          <w:sz w:val="24"/>
          <w:szCs w:val="24"/>
        </w:rPr>
        <w:t>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w:t>
      </w:r>
      <w:proofErr w:type="gramEnd"/>
      <w:r w:rsidR="002A523B" w:rsidRPr="002A523B">
        <w:rPr>
          <w:rFonts w:ascii="PT Astra Serif" w:eastAsia="Arial" w:hAnsi="PT Astra Serif"/>
          <w:sz w:val="24"/>
          <w:szCs w:val="24"/>
        </w:rPr>
        <w:t xml:space="preserve">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r w:rsidR="008D6887" w:rsidRPr="008D6887">
        <w:rPr>
          <w:rFonts w:ascii="PT Astra Serif" w:eastAsia="Arial" w:hAnsi="PT Astra Serif"/>
          <w:sz w:val="24"/>
          <w:szCs w:val="24"/>
        </w:rPr>
        <w:t>.</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5" w:name="Par1"/>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w:t>
      </w:r>
      <w:r w:rsidRPr="0008218B">
        <w:rPr>
          <w:rFonts w:ascii="PT Astra Serif" w:hAnsi="PT Astra Serif"/>
        </w:rPr>
        <w:lastRenderedPageBreak/>
        <w:t>подписью лица, имеющего право действовать от имени заказчика, и размещает такое решение в единой информационной системе;</w:t>
      </w:r>
      <w:bookmarkStart w:id="6" w:name="Par2"/>
      <w:bookmarkEnd w:id="6"/>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2) датой поступления </w:t>
      </w:r>
      <w:r w:rsidR="00D623ED">
        <w:rPr>
          <w:rFonts w:ascii="PT Astra Serif" w:hAnsi="PT Astra Serif"/>
        </w:rPr>
        <w:t xml:space="preserve">подрядчику </w:t>
      </w:r>
      <w:r w:rsidRPr="0008218B">
        <w:rPr>
          <w:rFonts w:ascii="PT Astra Serif" w:hAnsi="PT Astra Serif"/>
        </w:rPr>
        <w:t>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подрядчик;</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5079D7">
        <w:fldChar w:fldCharType="begin"/>
      </w:r>
      <w:r w:rsidR="005079D7">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5079D7">
        <w:fldChar w:fldCharType="separate"/>
      </w:r>
      <w:r w:rsidRPr="0008218B">
        <w:rPr>
          <w:rStyle w:val="aa"/>
          <w:rFonts w:ascii="PT Astra Serif" w:hAnsi="PT Astra Serif"/>
          <w:color w:val="auto"/>
        </w:rPr>
        <w:t>пунктом 2</w:t>
      </w:r>
      <w:r w:rsidR="005079D7">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подрядчика,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подрядчика</w:t>
      </w:r>
      <w:r w:rsidR="00D623ED">
        <w:rPr>
          <w:rFonts w:ascii="PT Astra Serif" w:hAnsi="PT Astra Serif"/>
          <w:sz w:val="24"/>
          <w:szCs w:val="24"/>
        </w:rPr>
        <w:t xml:space="preserve"> </w:t>
      </w:r>
      <w:r w:rsidRPr="0008218B">
        <w:rPr>
          <w:rFonts w:ascii="PT Astra Serif" w:hAnsi="PT Astra Serif"/>
          <w:sz w:val="24"/>
          <w:szCs w:val="24"/>
        </w:rPr>
        <w:t>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w:t>
      </w:r>
      <w:r w:rsidR="00D623ED">
        <w:rPr>
          <w:rFonts w:ascii="PT Astra Serif" w:hAnsi="PT Astra Serif"/>
          <w:shd w:val="clear" w:color="auto" w:fill="FFFFFF"/>
        </w:rPr>
        <w:t>подрядчиком</w:t>
      </w:r>
      <w:r w:rsidRPr="0008218B">
        <w:rPr>
          <w:rFonts w:ascii="PT Astra Serif" w:hAnsi="PT Astra Serif"/>
          <w:shd w:val="clear" w:color="auto" w:fill="FFFFFF"/>
        </w:rPr>
        <w:t xml:space="preserve">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подрядчиков.</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w:t>
      </w:r>
      <w:r w:rsidR="00D623ED">
        <w:rPr>
          <w:rFonts w:ascii="PT Astra Serif" w:hAnsi="PT Astra Serif"/>
          <w:sz w:val="24"/>
          <w:szCs w:val="24"/>
        </w:rPr>
        <w:t>работы выполненных Подрядчиком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00D623ED">
        <w:rPr>
          <w:rFonts w:ascii="PT Astra Serif" w:eastAsia="Arial" w:hAnsi="PT Astra Serif"/>
          <w:sz w:val="24"/>
          <w:szCs w:val="24"/>
        </w:rPr>
        <w:t>Подрядчиком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w:t>
      </w:r>
      <w:r w:rsidR="00D623ED">
        <w:rPr>
          <w:rFonts w:ascii="PT Astra Serif" w:hAnsi="PT Astra Serif"/>
          <w:sz w:val="24"/>
          <w:szCs w:val="24"/>
        </w:rPr>
        <w:t>выполненных</w:t>
      </w:r>
      <w:r w:rsidRPr="0008218B">
        <w:rPr>
          <w:rFonts w:ascii="PT Astra Serif" w:hAnsi="PT Astra Serif"/>
          <w:sz w:val="24"/>
          <w:szCs w:val="24"/>
        </w:rPr>
        <w:t xml:space="preserve"> </w:t>
      </w:r>
      <w:r w:rsidR="00D623ED">
        <w:rPr>
          <w:rFonts w:ascii="PT Astra Serif" w:eastAsia="Arial" w:hAnsi="PT Astra Serif"/>
          <w:sz w:val="24"/>
          <w:szCs w:val="24"/>
        </w:rPr>
        <w:t>Подрядчиком</w:t>
      </w:r>
      <w:r w:rsidRPr="0008218B">
        <w:rPr>
          <w:rFonts w:ascii="PT Astra Serif" w:hAnsi="PT Astra Serif"/>
          <w:sz w:val="24"/>
          <w:szCs w:val="24"/>
        </w:rPr>
        <w:t xml:space="preserve">  </w:t>
      </w:r>
      <w:r w:rsidR="00D623ED">
        <w:rPr>
          <w:rFonts w:ascii="PT Astra Serif" w:hAnsi="PT Astra Serif"/>
          <w:sz w:val="24"/>
          <w:szCs w:val="24"/>
        </w:rPr>
        <w:t xml:space="preserve">работ </w:t>
      </w:r>
      <w:r w:rsidRPr="0008218B">
        <w:rPr>
          <w:rFonts w:ascii="PT Astra Serif" w:hAnsi="PT Astra Serif"/>
          <w:sz w:val="24"/>
          <w:szCs w:val="24"/>
        </w:rPr>
        <w:t xml:space="preserve">превышает стоимость убытков, которые понес и (или) понесет Муниципальный заказчик, разница должна быть выплачена </w:t>
      </w:r>
      <w:r w:rsidR="00D623ED">
        <w:rPr>
          <w:rFonts w:ascii="PT Astra Serif" w:eastAsia="Arial" w:hAnsi="PT Astra Serif"/>
          <w:sz w:val="24"/>
          <w:szCs w:val="24"/>
        </w:rPr>
        <w:t>Подрядчику</w:t>
      </w:r>
      <w:r w:rsidRPr="0008218B">
        <w:rPr>
          <w:rFonts w:ascii="PT Astra Serif" w:hAnsi="PT Astra Serif"/>
          <w:sz w:val="24"/>
          <w:szCs w:val="24"/>
        </w:rPr>
        <w:t xml:space="preserve"> в течение 90 (девяносто) календарных дней. Если стоимость </w:t>
      </w:r>
      <w:r w:rsidR="00D623ED">
        <w:rPr>
          <w:rFonts w:ascii="PT Astra Serif" w:hAnsi="PT Astra Serif"/>
          <w:sz w:val="24"/>
          <w:szCs w:val="24"/>
        </w:rPr>
        <w:t>выполненных Подрядчиком работ</w:t>
      </w:r>
      <w:r w:rsidRPr="0008218B">
        <w:rPr>
          <w:rFonts w:ascii="PT Astra Serif" w:hAnsi="PT Astra Serif"/>
          <w:sz w:val="24"/>
          <w:szCs w:val="24"/>
        </w:rPr>
        <w:t xml:space="preserve">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00D623ED">
        <w:rPr>
          <w:rFonts w:ascii="PT Astra Serif" w:eastAsia="Arial" w:hAnsi="PT Astra Serif"/>
          <w:sz w:val="24"/>
          <w:szCs w:val="24"/>
        </w:rPr>
        <w:t>Подрядчика</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00D623ED">
        <w:rPr>
          <w:rFonts w:ascii="PT Astra Serif" w:eastAsia="Arial" w:hAnsi="PT Astra Serif"/>
          <w:sz w:val="24"/>
          <w:szCs w:val="24"/>
        </w:rPr>
        <w:t>Подрядчик</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00D623ED">
        <w:rPr>
          <w:rFonts w:ascii="PT Astra Serif" w:eastAsia="Arial" w:hAnsi="PT Astra Serif"/>
          <w:sz w:val="24"/>
          <w:szCs w:val="24"/>
        </w:rPr>
        <w:t>Подрядчика</w:t>
      </w:r>
      <w:r w:rsidRPr="0008218B">
        <w:rPr>
          <w:rFonts w:ascii="PT Astra Serif" w:hAnsi="PT Astra Serif"/>
          <w:sz w:val="24"/>
          <w:szCs w:val="24"/>
        </w:rPr>
        <w:t xml:space="preserve">, </w:t>
      </w:r>
      <w:proofErr w:type="spellStart"/>
      <w:r w:rsidR="00D623ED">
        <w:rPr>
          <w:rFonts w:ascii="PT Astra Serif" w:eastAsia="Arial" w:hAnsi="PT Astra Serif"/>
          <w:sz w:val="24"/>
          <w:szCs w:val="24"/>
        </w:rPr>
        <w:t>Подрядчик</w:t>
      </w:r>
      <w:r w:rsidRPr="0008218B">
        <w:rPr>
          <w:rFonts w:ascii="PT Astra Serif" w:hAnsi="PT Astra Serif"/>
          <w:sz w:val="24"/>
          <w:szCs w:val="24"/>
        </w:rPr>
        <w:t>представил</w:t>
      </w:r>
      <w:proofErr w:type="spellEnd"/>
      <w:r w:rsidRPr="0008218B">
        <w:rPr>
          <w:rFonts w:ascii="PT Astra Serif" w:hAnsi="PT Astra Serif"/>
          <w:sz w:val="24"/>
          <w:szCs w:val="24"/>
        </w:rPr>
        <w:t xml:space="preserve">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подрядчика.</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являющегося подрядчиком,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w:t>
      </w:r>
      <w:proofErr w:type="gramEnd"/>
      <w:r w:rsidRPr="002A523B">
        <w:rPr>
          <w:rFonts w:ascii="PT Astra Serif" w:hAnsi="PT Astra Serif"/>
          <w:sz w:val="24"/>
          <w:szCs w:val="24"/>
        </w:rPr>
        <w:t xml:space="preserve"> ограничение закупок работ, услуг, соответственно выполняемых, оказываемых иностранными лицами, и подрядчик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являлся российским лицом.</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lang w:eastAsia="ru-RU"/>
        </w:rPr>
        <w:lastRenderedPageBreak/>
        <w:t xml:space="preserve">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За каждый день просрочки исполнения подрядчиком</w:t>
      </w:r>
      <w:r w:rsidR="00D623ED">
        <w:rPr>
          <w:rFonts w:ascii="PT Astra Serif" w:hAnsi="PT Astra Serif"/>
          <w:iCs/>
          <w:sz w:val="24"/>
          <w:szCs w:val="24"/>
          <w:lang w:eastAsia="ru-RU"/>
        </w:rPr>
        <w:t xml:space="preserve"> </w:t>
      </w:r>
      <w:r w:rsidRPr="0008218B">
        <w:rPr>
          <w:rFonts w:ascii="PT Astra Serif" w:hAnsi="PT Astra Serif"/>
          <w:iCs/>
          <w:sz w:val="24"/>
          <w:szCs w:val="24"/>
          <w:lang w:eastAsia="ru-RU"/>
        </w:rPr>
        <w:t xml:space="preserve">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lastRenderedPageBreak/>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623ED">
        <w:rPr>
          <w:rFonts w:ascii="PT Astra Serif" w:hAnsi="PT Astra Serif" w:cs="Times New Roman"/>
          <w:sz w:val="24"/>
          <w:szCs w:val="24"/>
        </w:rPr>
        <w:t>подрядчика</w:t>
      </w:r>
      <w:r w:rsidRPr="00804D50">
        <w:rPr>
          <w:rFonts w:ascii="PT Astra Serif" w:hAnsi="PT Astra Serif" w:cs="Times New Roman"/>
          <w:sz w:val="24"/>
          <w:szCs w:val="24"/>
        </w:rPr>
        <w:t xml:space="preserve">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proofErr w:type="gramEnd"/>
      <w:r w:rsidRPr="00804D50">
        <w:rPr>
          <w:rFonts w:ascii="PT Astra Serif" w:hAnsi="PT Astra Serif"/>
          <w:sz w:val="24"/>
          <w:szCs w:val="24"/>
          <w:shd w:val="clear" w:color="auto" w:fill="FFFFFF"/>
        </w:rPr>
        <w:t>"</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380154" w:rsidRDefault="00380154" w:rsidP="00CC684B">
      <w:pPr>
        <w:jc w:val="both"/>
        <w:rPr>
          <w:rFonts w:ascii="PT Astra Serif" w:hAnsi="PT Astra Serif"/>
          <w:b/>
          <w:sz w:val="24"/>
          <w:szCs w:val="24"/>
        </w:rPr>
      </w:pPr>
    </w:p>
    <w:p w:rsidR="00FF5C5A" w:rsidRDefault="00FF5C5A" w:rsidP="00CC684B">
      <w:pPr>
        <w:jc w:val="both"/>
        <w:rPr>
          <w:rFonts w:ascii="PT Astra Serif" w:hAnsi="PT Astra Serif"/>
          <w:b/>
          <w:sz w:val="24"/>
          <w:szCs w:val="24"/>
        </w:rPr>
      </w:pPr>
    </w:p>
    <w:p w:rsidR="002B0377" w:rsidRDefault="00C84C05" w:rsidP="00B865F8">
      <w:pPr>
        <w:jc w:val="both"/>
        <w:rPr>
          <w:rFonts w:ascii="PT Astra Serif" w:hAnsi="PT Astra Serif"/>
          <w:sz w:val="24"/>
          <w:szCs w:val="24"/>
        </w:rPr>
      </w:pPr>
      <w:r w:rsidRPr="0008218B">
        <w:rPr>
          <w:rFonts w:ascii="PT Astra Serif" w:hAnsi="PT Astra Serif"/>
          <w:b/>
          <w:sz w:val="24"/>
          <w:szCs w:val="24"/>
        </w:rPr>
        <w:t>Руководитель:</w:t>
      </w:r>
      <w:r w:rsidR="00B865F8">
        <w:rPr>
          <w:rFonts w:ascii="PT Astra Serif" w:hAnsi="PT Astra Serif"/>
          <w:b/>
          <w:sz w:val="24"/>
          <w:szCs w:val="24"/>
        </w:rPr>
        <w:t xml:space="preserve"> </w:t>
      </w:r>
      <w:r w:rsidR="002B0377">
        <w:rPr>
          <w:rFonts w:ascii="PT Astra Serif" w:hAnsi="PT Astra Serif"/>
          <w:sz w:val="24"/>
          <w:szCs w:val="24"/>
        </w:rPr>
        <w:t>З</w:t>
      </w:r>
      <w:r w:rsidR="00B865F8">
        <w:rPr>
          <w:rFonts w:ascii="PT Astra Serif" w:hAnsi="PT Astra Serif"/>
          <w:sz w:val="24"/>
          <w:szCs w:val="24"/>
        </w:rPr>
        <w:t>аместител</w:t>
      </w:r>
      <w:r w:rsidR="002B0377">
        <w:rPr>
          <w:rFonts w:ascii="PT Astra Serif" w:hAnsi="PT Astra Serif"/>
          <w:sz w:val="24"/>
          <w:szCs w:val="24"/>
        </w:rPr>
        <w:t>ь</w:t>
      </w:r>
      <w:r w:rsidR="00B865F8">
        <w:rPr>
          <w:rFonts w:ascii="PT Astra Serif" w:hAnsi="PT Astra Serif"/>
          <w:sz w:val="24"/>
          <w:szCs w:val="24"/>
        </w:rPr>
        <w:t xml:space="preserve"> главы города</w:t>
      </w:r>
      <w:r w:rsidR="00DF49F5" w:rsidRPr="00DF49F5">
        <w:rPr>
          <w:rFonts w:ascii="PT Astra Serif" w:hAnsi="PT Astra Serif"/>
          <w:sz w:val="24"/>
          <w:szCs w:val="24"/>
        </w:rPr>
        <w:t xml:space="preserve"> - директор департамента –</w:t>
      </w:r>
      <w:r w:rsidR="00B865F8">
        <w:rPr>
          <w:rFonts w:ascii="PT Astra Serif" w:hAnsi="PT Astra Serif"/>
          <w:sz w:val="24"/>
          <w:szCs w:val="24"/>
        </w:rPr>
        <w:t xml:space="preserve"> </w:t>
      </w:r>
      <w:r w:rsidR="002B0377">
        <w:rPr>
          <w:rFonts w:ascii="PT Astra Serif" w:hAnsi="PT Astra Serif"/>
          <w:sz w:val="24"/>
          <w:szCs w:val="24"/>
        </w:rPr>
        <w:t xml:space="preserve">Роман Александрович  </w:t>
      </w:r>
    </w:p>
    <w:p w:rsidR="002B0377" w:rsidRDefault="002B0377" w:rsidP="00B865F8">
      <w:pPr>
        <w:jc w:val="both"/>
        <w:rPr>
          <w:rFonts w:ascii="PT Astra Serif" w:hAnsi="PT Astra Serif"/>
          <w:sz w:val="24"/>
          <w:szCs w:val="24"/>
        </w:rPr>
      </w:pPr>
    </w:p>
    <w:p w:rsidR="00F17542" w:rsidRPr="002B0377" w:rsidRDefault="002B0377" w:rsidP="00B865F8">
      <w:pPr>
        <w:jc w:val="both"/>
        <w:rPr>
          <w:rFonts w:ascii="PT Astra Serif" w:hAnsi="PT Astra Serif"/>
          <w:sz w:val="24"/>
          <w:szCs w:val="24"/>
        </w:rPr>
      </w:pPr>
      <w:r>
        <w:rPr>
          <w:rFonts w:ascii="PT Astra Serif" w:hAnsi="PT Astra Serif"/>
          <w:sz w:val="24"/>
          <w:szCs w:val="24"/>
        </w:rPr>
        <w:t>Ефимов</w:t>
      </w:r>
      <w:r w:rsidR="00B865F8">
        <w:rPr>
          <w:rFonts w:ascii="PT Astra Serif" w:hAnsi="PT Astra Serif"/>
          <w:sz w:val="24"/>
          <w:szCs w:val="24"/>
        </w:rPr>
        <w:t xml:space="preserve"> </w:t>
      </w:r>
      <w:r w:rsidR="00C84C05"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137A51" w:rsidRDefault="00137A51" w:rsidP="00137A51">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5CC0" w:rsidRDefault="00175CC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27B30" w:rsidRPr="00027B30" w:rsidRDefault="005E4891" w:rsidP="00027B30">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137A51" w:rsidRPr="00137A51" w:rsidRDefault="00027B30" w:rsidP="00137A51">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027B30">
        <w:rPr>
          <w:rFonts w:ascii="PT Astra Serif" w:eastAsia="Times New Roman" w:hAnsi="PT Astra Serif" w:cs="Times New Roman"/>
          <w:b/>
          <w:bCs/>
          <w:color w:val="000000"/>
          <w:kern w:val="1"/>
          <w:sz w:val="24"/>
          <w:szCs w:val="24"/>
          <w:lang w:eastAsia="ar-SA"/>
        </w:rPr>
        <w:t>Техническое задание</w:t>
      </w:r>
    </w:p>
    <w:p w:rsidR="00137A51" w:rsidRPr="00137A51" w:rsidRDefault="00137A51" w:rsidP="00137A51">
      <w:pPr>
        <w:autoSpaceDE w:val="0"/>
        <w:autoSpaceDN w:val="0"/>
        <w:adjustRightInd w:val="0"/>
        <w:spacing w:after="0" w:line="240" w:lineRule="auto"/>
        <w:ind w:right="-1"/>
        <w:jc w:val="center"/>
        <w:rPr>
          <w:rFonts w:ascii="PT Astra Serif" w:eastAsia="Times New Roman" w:hAnsi="PT Astra Serif" w:cs="Times New Roman"/>
          <w:b/>
          <w:kern w:val="1"/>
          <w:sz w:val="24"/>
          <w:szCs w:val="24"/>
          <w:lang w:eastAsia="ar-SA"/>
        </w:rPr>
      </w:pPr>
      <w:r w:rsidRPr="00137A51">
        <w:rPr>
          <w:rFonts w:ascii="PT Astra Serif" w:eastAsia="Times New Roman" w:hAnsi="PT Astra Serif" w:cs="Times New Roman"/>
          <w:b/>
          <w:kern w:val="1"/>
          <w:sz w:val="24"/>
          <w:szCs w:val="24"/>
          <w:lang w:eastAsia="ar-SA"/>
        </w:rPr>
        <w:t>на выполнение работ по защите сетей связи ПАО «Ростелеком» в центральном городском сквере «Северное сияние» по улице Ленина в городе Югорске</w:t>
      </w:r>
    </w:p>
    <w:p w:rsidR="00137A51" w:rsidRPr="00137A51" w:rsidRDefault="00137A51" w:rsidP="00137A51">
      <w:pPr>
        <w:autoSpaceDE w:val="0"/>
        <w:autoSpaceDN w:val="0"/>
        <w:adjustRightInd w:val="0"/>
        <w:spacing w:after="0" w:line="240" w:lineRule="auto"/>
        <w:ind w:right="-1"/>
        <w:jc w:val="center"/>
        <w:rPr>
          <w:rFonts w:ascii="PT Astra Serif" w:eastAsia="Times New Roman" w:hAnsi="PT Astra Serif" w:cs="Times New Roman"/>
          <w:b/>
          <w:bCs/>
          <w:kern w:val="2"/>
          <w:sz w:val="24"/>
          <w:szCs w:val="24"/>
          <w:u w:val="single"/>
          <w:lang w:eastAsia="ar-SA"/>
        </w:rPr>
      </w:pPr>
    </w:p>
    <w:p w:rsidR="00137A51" w:rsidRPr="00137A51" w:rsidRDefault="00137A51" w:rsidP="00137A51">
      <w:pPr>
        <w:tabs>
          <w:tab w:val="num" w:pos="567"/>
        </w:tabs>
        <w:autoSpaceDE w:val="0"/>
        <w:autoSpaceDN w:val="0"/>
        <w:adjustRightInd w:val="0"/>
        <w:spacing w:after="0" w:line="240" w:lineRule="auto"/>
        <w:ind w:right="-1"/>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b/>
          <w:bCs/>
          <w:kern w:val="2"/>
          <w:sz w:val="24"/>
          <w:szCs w:val="24"/>
          <w:u w:val="single"/>
          <w:lang w:eastAsia="ar-SA"/>
        </w:rPr>
        <w:t>Место выполнения работ</w:t>
      </w:r>
      <w:r w:rsidRPr="00137A51">
        <w:rPr>
          <w:rFonts w:ascii="PT Astra Serif" w:eastAsia="Times New Roman" w:hAnsi="PT Astra Serif" w:cs="Times New Roman"/>
          <w:bCs/>
          <w:kern w:val="2"/>
          <w:sz w:val="24"/>
          <w:szCs w:val="24"/>
          <w:lang w:eastAsia="ar-SA"/>
        </w:rPr>
        <w:t>:</w:t>
      </w:r>
      <w:r w:rsidRPr="00137A51">
        <w:rPr>
          <w:rFonts w:ascii="PT Astra Serif" w:eastAsia="Times New Roman" w:hAnsi="PT Astra Serif" w:cs="Times New Roman"/>
          <w:kern w:val="2"/>
          <w:sz w:val="24"/>
          <w:szCs w:val="24"/>
          <w:lang w:eastAsia="ar-SA"/>
        </w:rPr>
        <w:t xml:space="preserve"> </w:t>
      </w:r>
      <w:r w:rsidRPr="00137A51">
        <w:rPr>
          <w:rFonts w:ascii="PT Astra Serif" w:eastAsia="Times New Roman" w:hAnsi="PT Astra Serif" w:cs="Times New Roman"/>
          <w:kern w:val="1"/>
          <w:sz w:val="24"/>
          <w:szCs w:val="24"/>
          <w:lang w:eastAsia="ar-SA"/>
        </w:rPr>
        <w:t>Ханты-Мансийский автономный округ-Югра, г. Югорск, ул. Ленина.</w:t>
      </w:r>
    </w:p>
    <w:p w:rsidR="00137A51" w:rsidRPr="00137A51" w:rsidRDefault="00137A51" w:rsidP="00137A51">
      <w:pPr>
        <w:tabs>
          <w:tab w:val="num" w:pos="567"/>
        </w:tab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137A51">
        <w:rPr>
          <w:rFonts w:ascii="PT Astra Serif" w:eastAsia="Times New Roman" w:hAnsi="PT Astra Serif" w:cs="Times New Roman"/>
          <w:b/>
          <w:kern w:val="2"/>
          <w:sz w:val="24"/>
          <w:szCs w:val="24"/>
          <w:u w:val="single"/>
          <w:lang w:eastAsia="ar-SA"/>
        </w:rPr>
        <w:t>Срок выполнения работ:</w:t>
      </w:r>
    </w:p>
    <w:p w:rsidR="00137A51" w:rsidRPr="00137A51" w:rsidRDefault="00137A51" w:rsidP="00137A51">
      <w:pPr>
        <w:suppressAutoHyphens/>
        <w:spacing w:after="0" w:line="240" w:lineRule="auto"/>
        <w:jc w:val="both"/>
        <w:rPr>
          <w:rFonts w:ascii="PT Astra Serif" w:eastAsia="Times New Roman" w:hAnsi="PT Astra Serif" w:cs="Times New Roman"/>
          <w:kern w:val="2"/>
          <w:sz w:val="24"/>
          <w:szCs w:val="24"/>
          <w:lang w:eastAsia="ar-SA"/>
        </w:rPr>
      </w:pPr>
      <w:r w:rsidRPr="00137A51">
        <w:rPr>
          <w:rFonts w:ascii="PT Astra Serif" w:eastAsia="Times New Roman" w:hAnsi="PT Astra Serif" w:cs="Times New Roman"/>
          <w:kern w:val="2"/>
          <w:sz w:val="24"/>
          <w:szCs w:val="24"/>
          <w:lang w:eastAsia="ar-SA"/>
        </w:rPr>
        <w:t xml:space="preserve">- начало: </w:t>
      </w:r>
      <w:proofErr w:type="gramStart"/>
      <w:r w:rsidRPr="00137A51">
        <w:rPr>
          <w:rFonts w:ascii="PT Astra Serif" w:eastAsia="Times New Roman" w:hAnsi="PT Astra Serif" w:cs="Times New Roman"/>
          <w:kern w:val="2"/>
          <w:sz w:val="24"/>
          <w:szCs w:val="24"/>
          <w:lang w:eastAsia="ar-SA"/>
        </w:rPr>
        <w:t>с даты заключения</w:t>
      </w:r>
      <w:proofErr w:type="gramEnd"/>
      <w:r w:rsidRPr="00137A51">
        <w:rPr>
          <w:rFonts w:ascii="PT Astra Serif" w:eastAsia="Times New Roman" w:hAnsi="PT Astra Serif" w:cs="Times New Roman"/>
          <w:kern w:val="2"/>
          <w:sz w:val="24"/>
          <w:szCs w:val="24"/>
          <w:lang w:eastAsia="ar-SA"/>
        </w:rPr>
        <w:t xml:space="preserve"> муниципального контракта;</w:t>
      </w:r>
    </w:p>
    <w:p w:rsidR="00137A51" w:rsidRPr="004E0CD0" w:rsidRDefault="00137A51" w:rsidP="00137A51">
      <w:pPr>
        <w:suppressAutoHyphens/>
        <w:spacing w:after="0" w:line="240" w:lineRule="auto"/>
        <w:jc w:val="both"/>
        <w:rPr>
          <w:rFonts w:ascii="PT Astra Serif" w:eastAsia="Times New Roman" w:hAnsi="PT Astra Serif" w:cs="Times New Roman"/>
          <w:kern w:val="2"/>
          <w:sz w:val="24"/>
          <w:szCs w:val="24"/>
          <w:lang w:eastAsia="ar-SA"/>
        </w:rPr>
      </w:pPr>
      <w:r w:rsidRPr="004E0CD0">
        <w:rPr>
          <w:rFonts w:ascii="PT Astra Serif" w:eastAsia="Times New Roman" w:hAnsi="PT Astra Serif" w:cs="Times New Roman"/>
          <w:kern w:val="2"/>
          <w:sz w:val="24"/>
          <w:szCs w:val="24"/>
          <w:lang w:eastAsia="ar-SA"/>
        </w:rPr>
        <w:t xml:space="preserve">- окончание: </w:t>
      </w:r>
      <w:r w:rsidR="004E0CD0">
        <w:rPr>
          <w:rFonts w:ascii="PT Astra Serif" w:eastAsia="Times New Roman" w:hAnsi="PT Astra Serif" w:cs="Times New Roman"/>
          <w:kern w:val="2"/>
          <w:sz w:val="24"/>
          <w:szCs w:val="24"/>
          <w:lang w:eastAsia="ar-SA"/>
        </w:rPr>
        <w:t>10</w:t>
      </w:r>
      <w:r w:rsidRPr="004E0CD0">
        <w:rPr>
          <w:rFonts w:ascii="PT Astra Serif" w:eastAsia="Times New Roman" w:hAnsi="PT Astra Serif" w:cs="Times New Roman"/>
          <w:kern w:val="2"/>
          <w:sz w:val="24"/>
          <w:szCs w:val="24"/>
          <w:lang w:eastAsia="ar-SA"/>
        </w:rPr>
        <w:t>.0</w:t>
      </w:r>
      <w:r w:rsidR="004E0CD0">
        <w:rPr>
          <w:rFonts w:ascii="PT Astra Serif" w:eastAsia="Times New Roman" w:hAnsi="PT Astra Serif" w:cs="Times New Roman"/>
          <w:kern w:val="2"/>
          <w:sz w:val="24"/>
          <w:szCs w:val="24"/>
          <w:lang w:eastAsia="ar-SA"/>
        </w:rPr>
        <w:t>9</w:t>
      </w:r>
      <w:r w:rsidRPr="004E0CD0">
        <w:rPr>
          <w:rFonts w:ascii="PT Astra Serif" w:eastAsia="Times New Roman" w:hAnsi="PT Astra Serif" w:cs="Times New Roman"/>
          <w:kern w:val="2"/>
          <w:sz w:val="24"/>
          <w:szCs w:val="24"/>
          <w:lang w:eastAsia="ar-SA"/>
        </w:rPr>
        <w:t>.2025 года.</w:t>
      </w:r>
    </w:p>
    <w:p w:rsidR="00137A51" w:rsidRPr="00137A51" w:rsidRDefault="00137A51" w:rsidP="00137A51">
      <w:pPr>
        <w:suppressAutoHyphens/>
        <w:spacing w:after="0" w:line="240" w:lineRule="auto"/>
        <w:ind w:firstLine="709"/>
        <w:jc w:val="both"/>
        <w:rPr>
          <w:rFonts w:ascii="PT Astra Serif" w:eastAsia="Times New Roman" w:hAnsi="PT Astra Serif" w:cs="Times New Roman"/>
          <w:bCs/>
          <w:kern w:val="1"/>
          <w:sz w:val="24"/>
          <w:szCs w:val="24"/>
          <w:lang w:eastAsia="ar-SA"/>
        </w:rPr>
      </w:pPr>
      <w:r w:rsidRPr="00137A51">
        <w:rPr>
          <w:rFonts w:ascii="PT Astra Serif" w:eastAsia="Times New Roman" w:hAnsi="PT Astra Serif" w:cs="Times New Roman"/>
          <w:bCs/>
          <w:kern w:val="1"/>
          <w:sz w:val="24"/>
          <w:szCs w:val="24"/>
          <w:lang w:eastAsia="ar-SA"/>
        </w:rPr>
        <w:t xml:space="preserve">В цену контракта включены: </w:t>
      </w:r>
      <w:r w:rsidRPr="00137A51">
        <w:rPr>
          <w:rFonts w:ascii="PT Astra Serif" w:eastAsia="Times New Roman" w:hAnsi="PT Astra Serif" w:cs="Times New Roman"/>
          <w:bCs/>
          <w:kern w:val="2"/>
          <w:sz w:val="24"/>
          <w:szCs w:val="24"/>
          <w:lang w:eastAsia="ar-SA"/>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37A51" w:rsidRPr="00137A51" w:rsidRDefault="00137A51" w:rsidP="00137A51">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137A51">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137A51" w:rsidRPr="00137A51" w:rsidRDefault="00137A51" w:rsidP="00137A51">
      <w:pPr>
        <w:suppressAutoHyphens/>
        <w:spacing w:after="0" w:line="240" w:lineRule="auto"/>
        <w:ind w:firstLine="567"/>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t>Работы выполняются в строгом соответствии с приложенным локальным сметным расчетом и проектной документацией.</w:t>
      </w:r>
    </w:p>
    <w:p w:rsidR="00137A51" w:rsidRPr="00137A51" w:rsidRDefault="00137A51" w:rsidP="00137A51">
      <w:pPr>
        <w:suppressAutoHyphens/>
        <w:spacing w:after="0" w:line="240" w:lineRule="auto"/>
        <w:ind w:firstLine="567"/>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137A51" w:rsidRPr="00137A51" w:rsidRDefault="00137A51" w:rsidP="00137A51">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12 (двенадцать) календарных месяцев </w:t>
      </w:r>
      <w:proofErr w:type="gramStart"/>
      <w:r w:rsidRPr="00137A51">
        <w:rPr>
          <w:rFonts w:ascii="PT Astra Serif" w:eastAsia="Times New Roman" w:hAnsi="PT Astra Serif" w:cs="Times New Roman"/>
          <w:kern w:val="1"/>
          <w:sz w:val="24"/>
          <w:szCs w:val="24"/>
          <w:lang w:eastAsia="ar-SA"/>
        </w:rPr>
        <w:t>с даты подписания</w:t>
      </w:r>
      <w:proofErr w:type="gramEnd"/>
      <w:r w:rsidRPr="00137A51">
        <w:rPr>
          <w:rFonts w:ascii="PT Astra Serif" w:eastAsia="Times New Roman" w:hAnsi="PT Astra Serif" w:cs="Times New Roman"/>
          <w:kern w:val="1"/>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137A51" w:rsidRPr="00137A51" w:rsidRDefault="00137A51" w:rsidP="00137A51">
      <w:pPr>
        <w:suppressAutoHyphens/>
        <w:spacing w:after="0" w:line="240" w:lineRule="auto"/>
        <w:ind w:firstLine="567"/>
        <w:jc w:val="both"/>
        <w:rPr>
          <w:rFonts w:ascii="PT Astra Serif" w:eastAsia="Times New Roman" w:hAnsi="PT Astra Serif" w:cs="Times New Roman"/>
          <w:kern w:val="1"/>
          <w:sz w:val="24"/>
          <w:szCs w:val="24"/>
          <w:lang w:eastAsia="ar-SA"/>
        </w:rPr>
      </w:pPr>
      <w:proofErr w:type="gramStart"/>
      <w:r w:rsidRPr="00137A51">
        <w:rPr>
          <w:rFonts w:ascii="PT Astra Serif" w:eastAsia="Times New Roman" w:hAnsi="PT Astra Serif" w:cs="Times New Roman"/>
          <w:kern w:val="2"/>
          <w:sz w:val="24"/>
          <w:szCs w:val="24"/>
          <w:lang w:eastAsia="ar-SA"/>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sidRPr="00137A51">
        <w:rPr>
          <w:rFonts w:ascii="PT Astra Serif" w:eastAsia="Times New Roman" w:hAnsi="PT Astra Serif" w:cs="Times New Roman"/>
          <w:kern w:val="2"/>
          <w:sz w:val="24"/>
          <w:szCs w:val="24"/>
          <w:lang w:eastAsia="ar-SA"/>
        </w:rPr>
        <w:t xml:space="preserve"> Перечень и объём работ: работы выполняются в строгом соответствии с приложенным локальным сметным </w:t>
      </w:r>
      <w:r w:rsidRPr="00137A51">
        <w:rPr>
          <w:rFonts w:ascii="PT Astra Serif" w:eastAsia="Times New Roman" w:hAnsi="PT Astra Serif" w:cs="Times New Roman"/>
          <w:kern w:val="1"/>
          <w:sz w:val="24"/>
          <w:szCs w:val="24"/>
          <w:lang w:eastAsia="ar-SA"/>
        </w:rPr>
        <w:t>расчетом и проектной документацией. В случае необходимости внесения изменений в проектную документацию, необходимо выполнить согласование таких изменений с организацией, разработавшей проектную документацию, а также собственником инженерных коммуникаций, подлежащих защите.</w:t>
      </w:r>
    </w:p>
    <w:p w:rsidR="00137A51" w:rsidRPr="00137A51" w:rsidRDefault="00137A51" w:rsidP="00137A51">
      <w:pPr>
        <w:suppressAutoHyphens/>
        <w:spacing w:after="0" w:line="240" w:lineRule="auto"/>
        <w:ind w:firstLine="567"/>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b/>
          <w:kern w:val="1"/>
          <w:sz w:val="24"/>
          <w:szCs w:val="24"/>
          <w:lang w:eastAsia="ar-SA"/>
        </w:rPr>
        <w:t>Требования к процессу производства работ</w:t>
      </w:r>
      <w:r w:rsidRPr="00137A51">
        <w:rPr>
          <w:rFonts w:ascii="PT Astra Serif" w:eastAsia="Times New Roman" w:hAnsi="PT Astra Serif" w:cs="Times New Roman"/>
          <w:kern w:val="1"/>
          <w:sz w:val="24"/>
          <w:szCs w:val="24"/>
          <w:lang w:eastAsia="ar-SA"/>
        </w:rPr>
        <w:t>:</w:t>
      </w:r>
    </w:p>
    <w:p w:rsidR="00137A51" w:rsidRPr="00137A51" w:rsidRDefault="00137A51" w:rsidP="00137A51">
      <w:pPr>
        <w:widowControl w:val="0"/>
        <w:suppressAutoHyphens/>
        <w:autoSpaceDE w:val="0"/>
        <w:autoSpaceDN w:val="0"/>
        <w:adjustRightInd w:val="0"/>
        <w:spacing w:after="0" w:line="240" w:lineRule="auto"/>
        <w:ind w:firstLine="567"/>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t xml:space="preserve">Все работы в охранной зоне существующей линии связи проводить после получения письменного согласования от собственника инженерных сетей. Получение согласования исполнитель работ производит самостоятельно. Выполнение работ производить в присутствии ответственного представителя собственника инженерных сетей. С целью </w:t>
      </w:r>
      <w:proofErr w:type="gramStart"/>
      <w:r w:rsidRPr="00137A51">
        <w:rPr>
          <w:rFonts w:ascii="PT Astra Serif" w:eastAsia="Times New Roman" w:hAnsi="PT Astra Serif" w:cs="Times New Roman"/>
          <w:kern w:val="1"/>
          <w:sz w:val="24"/>
          <w:szCs w:val="24"/>
          <w:lang w:eastAsia="ar-SA"/>
        </w:rPr>
        <w:t>обеспечения возможности оперативного устранения возможных обрывов линий связи</w:t>
      </w:r>
      <w:proofErr w:type="gramEnd"/>
      <w:r w:rsidRPr="00137A51">
        <w:rPr>
          <w:rFonts w:ascii="PT Astra Serif" w:eastAsia="Times New Roman" w:hAnsi="PT Astra Serif" w:cs="Times New Roman"/>
          <w:kern w:val="1"/>
          <w:sz w:val="24"/>
          <w:szCs w:val="24"/>
          <w:lang w:eastAsia="ar-SA"/>
        </w:rPr>
        <w:t xml:space="preserve"> при проведении работ, исполнитель работ должен обеспечить:</w:t>
      </w:r>
    </w:p>
    <w:p w:rsidR="00137A51" w:rsidRPr="00137A51" w:rsidRDefault="00137A51" w:rsidP="00137A51">
      <w:pPr>
        <w:widowControl w:val="0"/>
        <w:suppressAutoHyphens/>
        <w:autoSpaceDE w:val="0"/>
        <w:autoSpaceDN w:val="0"/>
        <w:adjustRightInd w:val="0"/>
        <w:spacing w:after="0" w:line="240" w:lineRule="auto"/>
        <w:ind w:firstLine="567"/>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t xml:space="preserve">- постоянное наличие на месте проведения работ аварийно-восстановительной бригады. Контрольный срок устранения повреждений существующей линии связи не более 4 часов. </w:t>
      </w:r>
    </w:p>
    <w:p w:rsidR="00137A51" w:rsidRPr="00137A51" w:rsidRDefault="00137A51" w:rsidP="00137A51">
      <w:pPr>
        <w:widowControl w:val="0"/>
        <w:suppressAutoHyphens/>
        <w:autoSpaceDE w:val="0"/>
        <w:autoSpaceDN w:val="0"/>
        <w:adjustRightInd w:val="0"/>
        <w:spacing w:after="0" w:line="240" w:lineRule="auto"/>
        <w:ind w:firstLine="567"/>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t>- наличие аварийного запаса ВОЛС в следующем составе:</w:t>
      </w:r>
    </w:p>
    <w:p w:rsidR="00137A51" w:rsidRPr="00137A51" w:rsidRDefault="00137A51" w:rsidP="00137A51">
      <w:pPr>
        <w:widowControl w:val="0"/>
        <w:suppressAutoHyphens/>
        <w:autoSpaceDE w:val="0"/>
        <w:autoSpaceDN w:val="0"/>
        <w:adjustRightInd w:val="0"/>
        <w:spacing w:after="0" w:line="240" w:lineRule="auto"/>
        <w:ind w:firstLine="567"/>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tab/>
      </w:r>
      <w:r w:rsidRPr="00137A51">
        <w:rPr>
          <w:rFonts w:ascii="PT Astra Serif" w:eastAsia="Times New Roman" w:hAnsi="PT Astra Serif" w:cs="Times New Roman"/>
          <w:kern w:val="1"/>
          <w:sz w:val="24"/>
          <w:szCs w:val="24"/>
          <w:lang w:eastAsia="ar-SA"/>
        </w:rPr>
        <w:tab/>
        <w:t xml:space="preserve">- вставка кабельная, длинной 15 м., из </w:t>
      </w:r>
      <w:proofErr w:type="gramStart"/>
      <w:r w:rsidRPr="00137A51">
        <w:rPr>
          <w:rFonts w:ascii="PT Astra Serif" w:eastAsia="Times New Roman" w:hAnsi="PT Astra Serif" w:cs="Times New Roman"/>
          <w:kern w:val="1"/>
          <w:sz w:val="24"/>
          <w:szCs w:val="24"/>
          <w:lang w:eastAsia="ar-SA"/>
        </w:rPr>
        <w:t>бронированного</w:t>
      </w:r>
      <w:proofErr w:type="gramEnd"/>
      <w:r w:rsidRPr="00137A51">
        <w:rPr>
          <w:rFonts w:ascii="PT Astra Serif" w:eastAsia="Times New Roman" w:hAnsi="PT Astra Serif" w:cs="Times New Roman"/>
          <w:kern w:val="1"/>
          <w:sz w:val="24"/>
          <w:szCs w:val="24"/>
          <w:lang w:eastAsia="ar-SA"/>
        </w:rPr>
        <w:t xml:space="preserve"> ВОЛС для укладки в грунт, ёмкостью 96 оптических волокон;</w:t>
      </w:r>
    </w:p>
    <w:p w:rsidR="00137A51" w:rsidRPr="00137A51" w:rsidRDefault="00137A51" w:rsidP="00137A51">
      <w:pPr>
        <w:widowControl w:val="0"/>
        <w:suppressAutoHyphens/>
        <w:autoSpaceDE w:val="0"/>
        <w:autoSpaceDN w:val="0"/>
        <w:adjustRightInd w:val="0"/>
        <w:spacing w:after="0" w:line="240" w:lineRule="auto"/>
        <w:ind w:left="708" w:firstLine="708"/>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t xml:space="preserve">- вставка кабельная, длинной 15 м., из </w:t>
      </w:r>
      <w:proofErr w:type="gramStart"/>
      <w:r w:rsidRPr="00137A51">
        <w:rPr>
          <w:rFonts w:ascii="PT Astra Serif" w:eastAsia="Times New Roman" w:hAnsi="PT Astra Serif" w:cs="Times New Roman"/>
          <w:kern w:val="1"/>
          <w:sz w:val="24"/>
          <w:szCs w:val="24"/>
          <w:lang w:eastAsia="ar-SA"/>
        </w:rPr>
        <w:t>бронированного</w:t>
      </w:r>
      <w:proofErr w:type="gramEnd"/>
      <w:r w:rsidRPr="00137A51">
        <w:rPr>
          <w:rFonts w:ascii="PT Astra Serif" w:eastAsia="Times New Roman" w:hAnsi="PT Astra Serif" w:cs="Times New Roman"/>
          <w:kern w:val="1"/>
          <w:sz w:val="24"/>
          <w:szCs w:val="24"/>
          <w:lang w:eastAsia="ar-SA"/>
        </w:rPr>
        <w:t xml:space="preserve"> ВОЛС для укладки в грунт, ёмкостью 48 оптических волокон;</w:t>
      </w:r>
    </w:p>
    <w:p w:rsidR="00137A51" w:rsidRPr="00137A51" w:rsidRDefault="00137A51" w:rsidP="00137A51">
      <w:pPr>
        <w:widowControl w:val="0"/>
        <w:suppressAutoHyphens/>
        <w:autoSpaceDE w:val="0"/>
        <w:autoSpaceDN w:val="0"/>
        <w:adjustRightInd w:val="0"/>
        <w:spacing w:after="0" w:line="240" w:lineRule="auto"/>
        <w:ind w:left="708" w:firstLine="708"/>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t xml:space="preserve">- вставка кабельная, длинной 15 м., из </w:t>
      </w:r>
      <w:proofErr w:type="gramStart"/>
      <w:r w:rsidRPr="00137A51">
        <w:rPr>
          <w:rFonts w:ascii="PT Astra Serif" w:eastAsia="Times New Roman" w:hAnsi="PT Astra Serif" w:cs="Times New Roman"/>
          <w:kern w:val="1"/>
          <w:sz w:val="24"/>
          <w:szCs w:val="24"/>
          <w:lang w:eastAsia="ar-SA"/>
        </w:rPr>
        <w:t>бронированного</w:t>
      </w:r>
      <w:proofErr w:type="gramEnd"/>
      <w:r w:rsidRPr="00137A51">
        <w:rPr>
          <w:rFonts w:ascii="PT Astra Serif" w:eastAsia="Times New Roman" w:hAnsi="PT Astra Serif" w:cs="Times New Roman"/>
          <w:kern w:val="1"/>
          <w:sz w:val="24"/>
          <w:szCs w:val="24"/>
          <w:lang w:eastAsia="ar-SA"/>
        </w:rPr>
        <w:t xml:space="preserve"> ВОЛС для укладки в грунт, ёмкостью 24 оптических волокон;</w:t>
      </w:r>
    </w:p>
    <w:p w:rsidR="00137A51" w:rsidRPr="00137A51" w:rsidRDefault="00137A51" w:rsidP="00137A51">
      <w:pPr>
        <w:widowControl w:val="0"/>
        <w:suppressAutoHyphens/>
        <w:autoSpaceDE w:val="0"/>
        <w:autoSpaceDN w:val="0"/>
        <w:adjustRightInd w:val="0"/>
        <w:spacing w:after="0" w:line="240" w:lineRule="auto"/>
        <w:ind w:left="708" w:firstLine="708"/>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t xml:space="preserve">- вставка кабельная, длинной 15 м., из </w:t>
      </w:r>
      <w:proofErr w:type="gramStart"/>
      <w:r w:rsidRPr="00137A51">
        <w:rPr>
          <w:rFonts w:ascii="PT Astra Serif" w:eastAsia="Times New Roman" w:hAnsi="PT Astra Serif" w:cs="Times New Roman"/>
          <w:kern w:val="1"/>
          <w:sz w:val="24"/>
          <w:szCs w:val="24"/>
          <w:lang w:eastAsia="ar-SA"/>
        </w:rPr>
        <w:t>бронированного</w:t>
      </w:r>
      <w:proofErr w:type="gramEnd"/>
      <w:r w:rsidRPr="00137A51">
        <w:rPr>
          <w:rFonts w:ascii="PT Astra Serif" w:eastAsia="Times New Roman" w:hAnsi="PT Astra Serif" w:cs="Times New Roman"/>
          <w:kern w:val="1"/>
          <w:sz w:val="24"/>
          <w:szCs w:val="24"/>
          <w:lang w:eastAsia="ar-SA"/>
        </w:rPr>
        <w:t xml:space="preserve"> ВОЛС для укладки в грунт, ёмкостью 16 оптических волокон;</w:t>
      </w:r>
    </w:p>
    <w:p w:rsidR="00137A51" w:rsidRPr="00137A51" w:rsidRDefault="00137A51" w:rsidP="00137A51">
      <w:pPr>
        <w:widowControl w:val="0"/>
        <w:suppressAutoHyphens/>
        <w:autoSpaceDE w:val="0"/>
        <w:autoSpaceDN w:val="0"/>
        <w:adjustRightInd w:val="0"/>
        <w:spacing w:after="0" w:line="240" w:lineRule="auto"/>
        <w:ind w:left="708" w:firstLine="708"/>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t xml:space="preserve">- вставка кабельная, длинной 15 м., из </w:t>
      </w:r>
      <w:proofErr w:type="gramStart"/>
      <w:r w:rsidRPr="00137A51">
        <w:rPr>
          <w:rFonts w:ascii="PT Astra Serif" w:eastAsia="Times New Roman" w:hAnsi="PT Astra Serif" w:cs="Times New Roman"/>
          <w:kern w:val="1"/>
          <w:sz w:val="24"/>
          <w:szCs w:val="24"/>
          <w:lang w:eastAsia="ar-SA"/>
        </w:rPr>
        <w:t>бронированного</w:t>
      </w:r>
      <w:proofErr w:type="gramEnd"/>
      <w:r w:rsidRPr="00137A51">
        <w:rPr>
          <w:rFonts w:ascii="PT Astra Serif" w:eastAsia="Times New Roman" w:hAnsi="PT Astra Serif" w:cs="Times New Roman"/>
          <w:kern w:val="1"/>
          <w:sz w:val="24"/>
          <w:szCs w:val="24"/>
          <w:lang w:eastAsia="ar-SA"/>
        </w:rPr>
        <w:t xml:space="preserve"> ВОЛС для укладки в грунт, ёмкостью 8 оптических волокон;</w:t>
      </w:r>
    </w:p>
    <w:p w:rsidR="00137A51" w:rsidRPr="00137A51" w:rsidRDefault="00137A51" w:rsidP="00137A51">
      <w:pPr>
        <w:widowControl w:val="0"/>
        <w:suppressAutoHyphens/>
        <w:autoSpaceDE w:val="0"/>
        <w:autoSpaceDN w:val="0"/>
        <w:adjustRightInd w:val="0"/>
        <w:spacing w:after="0" w:line="240" w:lineRule="auto"/>
        <w:ind w:left="708" w:firstLine="708"/>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lastRenderedPageBreak/>
        <w:t>- комплект муфт (муфта оптическая – 2 шт. муфта защитная металлическая – 2 шт.) для оптического кабеля ёмкостью до 96 оптических волокон – 16 шт.</w:t>
      </w:r>
    </w:p>
    <w:p w:rsidR="00137A51" w:rsidRPr="00137A51" w:rsidRDefault="00137A51" w:rsidP="00137A51">
      <w:pPr>
        <w:widowControl w:val="0"/>
        <w:suppressAutoHyphens/>
        <w:autoSpaceDE w:val="0"/>
        <w:autoSpaceDN w:val="0"/>
        <w:adjustRightInd w:val="0"/>
        <w:spacing w:after="0" w:line="240" w:lineRule="auto"/>
        <w:ind w:left="708" w:firstLine="708"/>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kern w:val="1"/>
          <w:sz w:val="24"/>
          <w:szCs w:val="24"/>
          <w:lang w:eastAsia="ar-SA"/>
        </w:rPr>
        <w:t xml:space="preserve">При возникновении повреждения линии связи, влекущей за собой простой в предоставлении услуг связи, исполнитель обязуется компенсировать все финансовые потери, возникающие у собственника инженерных сетей. </w:t>
      </w:r>
    </w:p>
    <w:p w:rsidR="00137A51" w:rsidRPr="00137A51" w:rsidRDefault="00137A51" w:rsidP="00137A51">
      <w:pPr>
        <w:suppressAutoHyphens/>
        <w:spacing w:after="0" w:line="240" w:lineRule="auto"/>
        <w:ind w:firstLine="567"/>
        <w:jc w:val="both"/>
        <w:rPr>
          <w:rFonts w:ascii="PT Astra Serif" w:eastAsia="Times New Roman" w:hAnsi="PT Astra Serif" w:cs="Times New Roman"/>
          <w:kern w:val="1"/>
          <w:sz w:val="24"/>
          <w:szCs w:val="24"/>
          <w:lang w:eastAsia="ar-SA"/>
        </w:rPr>
      </w:pPr>
      <w:r w:rsidRPr="00137A51">
        <w:rPr>
          <w:rFonts w:ascii="PT Astra Serif" w:eastAsia="Times New Roman" w:hAnsi="PT Astra Serif" w:cs="Times New Roman"/>
          <w:b/>
          <w:kern w:val="1"/>
          <w:sz w:val="24"/>
          <w:szCs w:val="24"/>
          <w:lang w:eastAsia="ar-SA"/>
        </w:rPr>
        <w:t>Требования к материалам, используемым при выполнении работ</w:t>
      </w:r>
      <w:r w:rsidRPr="00137A51">
        <w:rPr>
          <w:rFonts w:ascii="PT Astra Serif" w:eastAsia="Times New Roman" w:hAnsi="PT Astra Serif" w:cs="Times New Roman"/>
          <w:kern w:val="1"/>
          <w:sz w:val="24"/>
          <w:szCs w:val="24"/>
          <w:lang w:eastAsia="ar-SA"/>
        </w:rPr>
        <w:t>:</w:t>
      </w:r>
    </w:p>
    <w:p w:rsidR="00137A51" w:rsidRPr="00137A51" w:rsidRDefault="00137A51" w:rsidP="00137A51">
      <w:pPr>
        <w:widowControl w:val="0"/>
        <w:suppressAutoHyphens/>
        <w:autoSpaceDE w:val="0"/>
        <w:autoSpaceDN w:val="0"/>
        <w:adjustRightInd w:val="0"/>
        <w:spacing w:after="0" w:line="240" w:lineRule="auto"/>
        <w:ind w:firstLine="567"/>
        <w:jc w:val="both"/>
        <w:rPr>
          <w:rFonts w:ascii="PT Astra Serif" w:eastAsia="Calibri" w:hAnsi="PT Astra Serif" w:cs="Times New Roman"/>
          <w:kern w:val="1"/>
          <w:sz w:val="24"/>
          <w:szCs w:val="24"/>
          <w:lang w:eastAsia="ru-RU"/>
        </w:rPr>
      </w:pPr>
      <w:r w:rsidRPr="00137A51">
        <w:rPr>
          <w:rFonts w:ascii="PT Astra Serif" w:eastAsia="Times New Roman" w:hAnsi="PT Astra Serif" w:cs="Times New Roman"/>
          <w:kern w:val="1"/>
          <w:sz w:val="24"/>
          <w:szCs w:val="24"/>
          <w:lang w:eastAsia="ar-SA"/>
        </w:rPr>
        <w:t>Все поставляемые материалы, конструкции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137A51">
        <w:rPr>
          <w:rFonts w:ascii="PT Astra Serif" w:eastAsia="Calibri" w:hAnsi="PT Astra Serif" w:cs="Times New Roman"/>
          <w:kern w:val="1"/>
          <w:sz w:val="24"/>
          <w:szCs w:val="24"/>
          <w:lang w:eastAsia="ru-RU"/>
        </w:rPr>
        <w:t xml:space="preserve"> Использование бывших в употреблении материалов запрещается.</w:t>
      </w:r>
    </w:p>
    <w:p w:rsidR="00137A51" w:rsidRPr="00137A51" w:rsidRDefault="00137A51" w:rsidP="00137A51">
      <w:pPr>
        <w:suppressAutoHyphens/>
        <w:spacing w:after="0"/>
        <w:jc w:val="both"/>
        <w:rPr>
          <w:rFonts w:ascii="PT Astra Serif" w:eastAsia="Times New Roman" w:hAnsi="PT Astra Serif" w:cs="Times New Roman"/>
          <w:b/>
          <w:kern w:val="1"/>
          <w:sz w:val="24"/>
          <w:szCs w:val="24"/>
          <w:lang w:eastAsia="ar-SA"/>
        </w:rPr>
      </w:pPr>
      <w:r w:rsidRPr="00137A51">
        <w:rPr>
          <w:rFonts w:ascii="PT Astra Serif" w:eastAsia="Times New Roman" w:hAnsi="PT Astra Serif" w:cs="Times New Roman"/>
          <w:b/>
          <w:kern w:val="1"/>
          <w:sz w:val="24"/>
          <w:szCs w:val="24"/>
          <w:lang w:eastAsia="ar-SA"/>
        </w:rPr>
        <w:t xml:space="preserve">          Требования к безопасности работ:</w:t>
      </w:r>
    </w:p>
    <w:p w:rsidR="00137A51" w:rsidRPr="00137A51" w:rsidRDefault="00137A51" w:rsidP="00137A51">
      <w:pPr>
        <w:spacing w:after="0" w:line="240" w:lineRule="auto"/>
        <w:ind w:firstLine="709"/>
        <w:jc w:val="both"/>
        <w:rPr>
          <w:rFonts w:ascii="PT Astra Serif" w:eastAsia="Times New Roman" w:hAnsi="PT Astra Serif" w:cs="Times New Roman"/>
          <w:sz w:val="24"/>
          <w:szCs w:val="24"/>
          <w:lang w:val="x-none"/>
        </w:rPr>
      </w:pPr>
      <w:r w:rsidRPr="00137A51">
        <w:rPr>
          <w:rFonts w:ascii="PT Astra Serif" w:eastAsia="Times New Roman" w:hAnsi="PT Astra Serif" w:cs="Times New Roman"/>
          <w:sz w:val="24"/>
          <w:szCs w:val="24"/>
          <w:lang w:val="x-none"/>
        </w:rPr>
        <w:t>При производстве работ необходимо строго соблюдать требования</w:t>
      </w:r>
      <w:r w:rsidRPr="00137A51">
        <w:rPr>
          <w:rFonts w:ascii="PT Astra Serif" w:eastAsia="Times New Roman" w:hAnsi="PT Astra Serif" w:cs="Times New Roman"/>
          <w:sz w:val="24"/>
          <w:szCs w:val="24"/>
        </w:rPr>
        <w:t xml:space="preserve"> </w:t>
      </w:r>
      <w:r w:rsidRPr="00137A51">
        <w:rPr>
          <w:rFonts w:ascii="PT Astra Serif" w:eastAsia="Times New Roman" w:hAnsi="PT Astra Serif" w:cs="Times New Roman"/>
          <w:sz w:val="24"/>
          <w:szCs w:val="24"/>
          <w:lang w:val="x-none"/>
        </w:rPr>
        <w:t xml:space="preserve">Федерального закона от 30.12.2001 </w:t>
      </w:r>
      <w:r w:rsidRPr="00137A51">
        <w:rPr>
          <w:rFonts w:ascii="PT Astra Serif" w:eastAsia="Times New Roman" w:hAnsi="PT Astra Serif" w:cs="Times New Roman"/>
          <w:sz w:val="24"/>
          <w:szCs w:val="24"/>
        </w:rPr>
        <w:t>№</w:t>
      </w:r>
      <w:r w:rsidRPr="00137A51">
        <w:rPr>
          <w:rFonts w:ascii="PT Astra Serif" w:eastAsia="Times New Roman" w:hAnsi="PT Astra Serif" w:cs="Times New Roman"/>
          <w:sz w:val="24"/>
          <w:szCs w:val="24"/>
          <w:lang w:val="x-none"/>
        </w:rPr>
        <w:t xml:space="preserve"> 197-ФЗ «Трудовой кодекс Российской Федерации», Федерального закона от 21.12.1994 г. </w:t>
      </w:r>
      <w:r w:rsidRPr="00137A51">
        <w:rPr>
          <w:rFonts w:ascii="PT Astra Serif" w:eastAsia="Times New Roman" w:hAnsi="PT Astra Serif" w:cs="Times New Roman"/>
          <w:sz w:val="24"/>
          <w:szCs w:val="24"/>
        </w:rPr>
        <w:t xml:space="preserve">№ </w:t>
      </w:r>
      <w:r w:rsidRPr="00137A51">
        <w:rPr>
          <w:rFonts w:ascii="PT Astra Serif" w:eastAsia="Times New Roman" w:hAnsi="PT Astra Serif" w:cs="Times New Roman"/>
          <w:sz w:val="24"/>
          <w:szCs w:val="24"/>
          <w:lang w:val="x-none"/>
        </w:rPr>
        <w:t xml:space="preserve">69-ФЗ «О пожарной безопасности». </w:t>
      </w:r>
    </w:p>
    <w:p w:rsidR="00137A51" w:rsidRPr="00137A51" w:rsidRDefault="00137A51" w:rsidP="00137A51">
      <w:pPr>
        <w:spacing w:after="0" w:line="240" w:lineRule="auto"/>
        <w:ind w:firstLine="709"/>
        <w:jc w:val="both"/>
        <w:rPr>
          <w:rFonts w:ascii="PT Astra Serif" w:eastAsia="Times New Roman" w:hAnsi="PT Astra Serif" w:cs="Times New Roman"/>
          <w:sz w:val="24"/>
          <w:szCs w:val="24"/>
          <w:lang w:val="x-none"/>
        </w:rPr>
      </w:pPr>
      <w:r w:rsidRPr="00137A51">
        <w:rPr>
          <w:rFonts w:ascii="PT Astra Serif" w:eastAsia="Times New Roman" w:hAnsi="PT Astra Serif" w:cs="Times New Roman"/>
          <w:sz w:val="24"/>
          <w:szCs w:val="24"/>
          <w:lang w:val="x-none"/>
        </w:rPr>
        <w:t>Подрядчик несет ответственность за соблюдение правил охраны труда и техники безопасности, электробезопасности, противопожарного режима согласно требований нормативных документов, установленных законодательством.</w:t>
      </w:r>
    </w:p>
    <w:p w:rsidR="00137A51" w:rsidRPr="00137A51" w:rsidRDefault="00137A51" w:rsidP="00137A51">
      <w:pPr>
        <w:tabs>
          <w:tab w:val="left" w:pos="709"/>
        </w:tabs>
        <w:spacing w:after="0" w:line="240" w:lineRule="auto"/>
        <w:contextualSpacing/>
        <w:jc w:val="both"/>
        <w:rPr>
          <w:rFonts w:ascii="PT Astra Serif" w:eastAsia="Calibri" w:hAnsi="PT Astra Serif" w:cs="Times New Roman"/>
          <w:b/>
          <w:bCs/>
          <w:sz w:val="24"/>
          <w:szCs w:val="24"/>
          <w:lang w:eastAsia="ru-RU"/>
        </w:rPr>
      </w:pPr>
      <w:r w:rsidRPr="00137A51">
        <w:rPr>
          <w:rFonts w:ascii="PT Astra Serif" w:eastAsia="Times New Roman" w:hAnsi="PT Astra Serif" w:cs="Times New Roman"/>
          <w:kern w:val="1"/>
          <w:sz w:val="24"/>
          <w:szCs w:val="24"/>
          <w:lang w:eastAsia="ar-SA"/>
        </w:rPr>
        <w:tab/>
        <w:t>Работы производятся в строгом соответствии с действующими нормами по охране окружающей среды.</w:t>
      </w:r>
    </w:p>
    <w:p w:rsidR="00137A51" w:rsidRPr="00137A51" w:rsidRDefault="00137A51" w:rsidP="00137A51">
      <w:pPr>
        <w:autoSpaceDE w:val="0"/>
        <w:autoSpaceDN w:val="0"/>
        <w:adjustRightInd w:val="0"/>
        <w:spacing w:after="0" w:line="240" w:lineRule="auto"/>
        <w:ind w:firstLine="720"/>
        <w:jc w:val="both"/>
        <w:rPr>
          <w:rFonts w:ascii="PT Astra Serif" w:eastAsia="Calibri" w:hAnsi="PT Astra Serif" w:cs="Times New Roman"/>
          <w:sz w:val="24"/>
          <w:szCs w:val="24"/>
          <w:lang w:eastAsia="ru-RU"/>
        </w:rPr>
      </w:pPr>
      <w:r w:rsidRPr="00137A51">
        <w:rPr>
          <w:rFonts w:ascii="PT Astra Serif" w:eastAsia="Calibri" w:hAnsi="PT Astra Serif" w:cs="Times New Roman"/>
          <w:sz w:val="24"/>
          <w:szCs w:val="24"/>
          <w:lang w:eastAsia="ru-RU"/>
        </w:rPr>
        <w:t>Для допуска специалистов требуется соблюдение комплекса нормативных требований, включая квалификационные стандарты, специалисты должны иметь профессиональные навыки по защите сетей связи.</w:t>
      </w:r>
    </w:p>
    <w:p w:rsidR="00137A51" w:rsidRPr="00137A51" w:rsidRDefault="00137A51" w:rsidP="00137A51">
      <w:pPr>
        <w:autoSpaceDE w:val="0"/>
        <w:autoSpaceDN w:val="0"/>
        <w:adjustRightInd w:val="0"/>
        <w:spacing w:after="0" w:line="240" w:lineRule="auto"/>
        <w:ind w:firstLine="720"/>
        <w:jc w:val="both"/>
        <w:rPr>
          <w:rFonts w:ascii="PT Astra Serif" w:eastAsia="Calibri" w:hAnsi="PT Astra Serif" w:cs="Times New Roman"/>
          <w:sz w:val="24"/>
          <w:szCs w:val="24"/>
          <w:lang w:eastAsia="ru-RU"/>
        </w:rPr>
      </w:pPr>
    </w:p>
    <w:p w:rsidR="00137A51" w:rsidRPr="00137A51" w:rsidRDefault="00137A51" w:rsidP="00137A51">
      <w:pPr>
        <w:spacing w:after="0" w:line="240" w:lineRule="auto"/>
        <w:jc w:val="center"/>
        <w:rPr>
          <w:rFonts w:ascii="Arial" w:eastAsia="Times New Roman" w:hAnsi="Arial" w:cs="Arial"/>
          <w:b/>
          <w:bCs/>
          <w:sz w:val="28"/>
          <w:szCs w:val="28"/>
          <w:lang w:eastAsia="ru-RU"/>
        </w:rPr>
        <w:sectPr w:rsidR="00137A51" w:rsidRPr="00137A51">
          <w:pgSz w:w="11906" w:h="16838"/>
          <w:pgMar w:top="567" w:right="567" w:bottom="567" w:left="1077" w:header="709" w:footer="709" w:gutter="0"/>
          <w:cols w:space="720"/>
        </w:sectPr>
      </w:pPr>
      <w:r w:rsidRPr="00137A51">
        <w:rPr>
          <w:rFonts w:ascii="PT Astra Serif" w:eastAsia="Calibri" w:hAnsi="PT Astra Serif" w:cs="Times New Roman"/>
          <w:bCs/>
          <w:sz w:val="24"/>
          <w:szCs w:val="24"/>
          <w:lang w:eastAsia="ru-RU"/>
        </w:rPr>
        <w:t xml:space="preserve">Перечень и объем выполняемых работ </w:t>
      </w:r>
      <w:proofErr w:type="gramStart"/>
      <w:r w:rsidRPr="00137A51">
        <w:rPr>
          <w:rFonts w:ascii="PT Astra Serif" w:eastAsia="Calibri" w:hAnsi="PT Astra Serif" w:cs="Times New Roman"/>
          <w:bCs/>
          <w:sz w:val="24"/>
          <w:szCs w:val="24"/>
          <w:lang w:eastAsia="ru-RU"/>
        </w:rPr>
        <w:t>указаны</w:t>
      </w:r>
      <w:proofErr w:type="gramEnd"/>
      <w:r w:rsidRPr="00137A51">
        <w:rPr>
          <w:rFonts w:ascii="PT Astra Serif" w:eastAsia="Calibri" w:hAnsi="PT Astra Serif" w:cs="Times New Roman"/>
          <w:bCs/>
          <w:sz w:val="24"/>
          <w:szCs w:val="24"/>
          <w:lang w:eastAsia="ru-RU"/>
        </w:rPr>
        <w:t xml:space="preserve"> в локальном сметном расчете</w:t>
      </w:r>
    </w:p>
    <w:tbl>
      <w:tblPr>
        <w:tblW w:w="502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48"/>
        <w:gridCol w:w="1930"/>
        <w:gridCol w:w="2822"/>
        <w:gridCol w:w="987"/>
        <w:gridCol w:w="987"/>
        <w:gridCol w:w="1311"/>
        <w:gridCol w:w="1368"/>
        <w:gridCol w:w="993"/>
        <w:gridCol w:w="628"/>
        <w:gridCol w:w="194"/>
        <w:gridCol w:w="508"/>
        <w:gridCol w:w="987"/>
        <w:gridCol w:w="835"/>
        <w:gridCol w:w="1371"/>
      </w:tblGrid>
      <w:tr w:rsidR="00137A51" w:rsidRPr="00137A51" w:rsidTr="00041582">
        <w:trPr>
          <w:trHeight w:val="360"/>
        </w:trPr>
        <w:tc>
          <w:tcPr>
            <w:tcW w:w="5000" w:type="pct"/>
            <w:gridSpan w:val="14"/>
            <w:shd w:val="clear" w:color="auto" w:fill="auto"/>
            <w:noWrap/>
            <w:vAlign w:val="bottom"/>
            <w:hideMark/>
          </w:tcPr>
          <w:p w:rsidR="00137A51" w:rsidRPr="00137A51" w:rsidRDefault="00137A51" w:rsidP="00137A51">
            <w:pPr>
              <w:spacing w:after="0" w:line="240" w:lineRule="auto"/>
              <w:jc w:val="center"/>
              <w:rPr>
                <w:rFonts w:ascii="Arial" w:eastAsia="Times New Roman" w:hAnsi="Arial" w:cs="Arial"/>
                <w:b/>
                <w:bCs/>
                <w:sz w:val="28"/>
                <w:szCs w:val="28"/>
                <w:lang w:eastAsia="ru-RU"/>
              </w:rPr>
            </w:pPr>
            <w:r w:rsidRPr="00137A51">
              <w:rPr>
                <w:rFonts w:ascii="Arial" w:eastAsia="Times New Roman" w:hAnsi="Arial" w:cs="Arial"/>
                <w:b/>
                <w:bCs/>
                <w:sz w:val="28"/>
                <w:szCs w:val="28"/>
                <w:lang w:eastAsia="ru-RU"/>
              </w:rPr>
              <w:lastRenderedPageBreak/>
              <w:t xml:space="preserve">ЛОКАЛЬНЫЙ СМЕТНЫЙ РАСЧЕТ (СМЕТА) </w:t>
            </w:r>
          </w:p>
        </w:tc>
      </w:tr>
      <w:tr w:rsidR="00137A51" w:rsidRPr="00137A51" w:rsidTr="00041582">
        <w:trPr>
          <w:trHeight w:val="360"/>
        </w:trPr>
        <w:tc>
          <w:tcPr>
            <w:tcW w:w="5000" w:type="pct"/>
            <w:gridSpan w:val="14"/>
            <w:shd w:val="clear" w:color="auto" w:fill="auto"/>
            <w:vAlign w:val="bottom"/>
            <w:hideMark/>
          </w:tcPr>
          <w:p w:rsidR="00137A51" w:rsidRPr="00137A51" w:rsidRDefault="00137A51" w:rsidP="00137A51">
            <w:pPr>
              <w:spacing w:after="0" w:line="240" w:lineRule="auto"/>
              <w:jc w:val="center"/>
              <w:rPr>
                <w:rFonts w:ascii="Arial" w:eastAsia="Times New Roman" w:hAnsi="Arial" w:cs="Arial"/>
                <w:b/>
                <w:bCs/>
                <w:sz w:val="28"/>
                <w:szCs w:val="28"/>
                <w:lang w:eastAsia="ru-RU"/>
              </w:rPr>
            </w:pPr>
            <w:r w:rsidRPr="00137A51">
              <w:rPr>
                <w:rFonts w:ascii="Arial" w:eastAsia="Times New Roman" w:hAnsi="Arial" w:cs="Arial"/>
                <w:b/>
                <w:bCs/>
                <w:sz w:val="28"/>
                <w:szCs w:val="28"/>
                <w:lang w:eastAsia="ru-RU"/>
              </w:rPr>
              <w:t>Выполнение работ по защите сетей связи ПАО "Ростелеком" в центральном городском сквере «Северное сияние» по улице Ленина в городе Югорске</w:t>
            </w:r>
          </w:p>
        </w:tc>
      </w:tr>
      <w:tr w:rsidR="00137A51" w:rsidRPr="00137A51" w:rsidTr="00041582">
        <w:trPr>
          <w:trHeight w:val="300"/>
        </w:trPr>
        <w:tc>
          <w:tcPr>
            <w:tcW w:w="5000" w:type="pct"/>
            <w:gridSpan w:val="14"/>
            <w:shd w:val="clear" w:color="auto" w:fill="auto"/>
            <w:noWrap/>
            <w:hideMark/>
          </w:tcPr>
          <w:p w:rsidR="00137A51" w:rsidRPr="00137A51" w:rsidRDefault="00137A51" w:rsidP="00137A51">
            <w:pPr>
              <w:spacing w:after="0" w:line="240" w:lineRule="auto"/>
              <w:jc w:val="center"/>
              <w:rPr>
                <w:rFonts w:ascii="Arial" w:eastAsia="Times New Roman" w:hAnsi="Arial" w:cs="Arial"/>
                <w:i/>
                <w:iCs/>
                <w:sz w:val="16"/>
                <w:szCs w:val="16"/>
                <w:lang w:eastAsia="ru-RU"/>
              </w:rPr>
            </w:pPr>
            <w:r w:rsidRPr="00137A51">
              <w:rPr>
                <w:rFonts w:ascii="Arial" w:eastAsia="Times New Roman" w:hAnsi="Arial" w:cs="Arial"/>
                <w:i/>
                <w:iCs/>
                <w:sz w:val="16"/>
                <w:szCs w:val="16"/>
                <w:lang w:eastAsia="ru-RU"/>
              </w:rPr>
              <w:t xml:space="preserve"> (наименование работ и затрат)</w:t>
            </w:r>
          </w:p>
        </w:tc>
      </w:tr>
      <w:tr w:rsidR="00137A51" w:rsidRPr="00137A51" w:rsidTr="00041582">
        <w:trPr>
          <w:trHeight w:val="225"/>
        </w:trPr>
        <w:tc>
          <w:tcPr>
            <w:tcW w:w="299" w:type="pct"/>
            <w:vMerge w:val="restart"/>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w:t>
            </w:r>
            <w:proofErr w:type="gramStart"/>
            <w:r w:rsidRPr="00137A51">
              <w:rPr>
                <w:rFonts w:ascii="Arial" w:eastAsia="Times New Roman" w:hAnsi="Arial" w:cs="Arial"/>
                <w:color w:val="000000"/>
                <w:sz w:val="16"/>
                <w:szCs w:val="16"/>
                <w:lang w:eastAsia="ru-RU"/>
              </w:rPr>
              <w:t>п</w:t>
            </w:r>
            <w:proofErr w:type="gramEnd"/>
            <w:r w:rsidRPr="00137A51">
              <w:rPr>
                <w:rFonts w:ascii="Arial" w:eastAsia="Times New Roman" w:hAnsi="Arial" w:cs="Arial"/>
                <w:color w:val="000000"/>
                <w:sz w:val="16"/>
                <w:szCs w:val="16"/>
                <w:lang w:eastAsia="ru-RU"/>
              </w:rPr>
              <w:t>/п</w:t>
            </w:r>
          </w:p>
        </w:tc>
        <w:tc>
          <w:tcPr>
            <w:tcW w:w="608" w:type="pct"/>
            <w:vMerge w:val="restart"/>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Обоснование</w:t>
            </w:r>
          </w:p>
        </w:tc>
        <w:tc>
          <w:tcPr>
            <w:tcW w:w="889" w:type="pct"/>
            <w:vMerge w:val="restart"/>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Наименование работ и затрат</w:t>
            </w:r>
          </w:p>
        </w:tc>
        <w:tc>
          <w:tcPr>
            <w:tcW w:w="311" w:type="pct"/>
            <w:vMerge w:val="restart"/>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Единица измерения</w:t>
            </w:r>
          </w:p>
        </w:tc>
        <w:tc>
          <w:tcPr>
            <w:tcW w:w="1155" w:type="pct"/>
            <w:gridSpan w:val="3"/>
            <w:vMerge w:val="restart"/>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Количество</w:t>
            </w:r>
          </w:p>
        </w:tc>
        <w:tc>
          <w:tcPr>
            <w:tcW w:w="1738" w:type="pct"/>
            <w:gridSpan w:val="7"/>
            <w:vMerge w:val="restart"/>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Сметная стоимость, руб.</w:t>
            </w:r>
          </w:p>
        </w:tc>
      </w:tr>
      <w:tr w:rsidR="00137A51" w:rsidRPr="00137A51" w:rsidTr="00041582">
        <w:trPr>
          <w:trHeight w:val="225"/>
        </w:trPr>
        <w:tc>
          <w:tcPr>
            <w:tcW w:w="299" w:type="pct"/>
            <w:vMerge/>
            <w:vAlign w:val="center"/>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608" w:type="pct"/>
            <w:vMerge/>
            <w:vAlign w:val="center"/>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889" w:type="pct"/>
            <w:vMerge/>
            <w:vAlign w:val="center"/>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311" w:type="pct"/>
            <w:vMerge/>
            <w:vAlign w:val="center"/>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1155" w:type="pct"/>
            <w:gridSpan w:val="3"/>
            <w:vMerge/>
            <w:vAlign w:val="center"/>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1738" w:type="pct"/>
            <w:gridSpan w:val="7"/>
            <w:vMerge/>
            <w:vAlign w:val="center"/>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r>
      <w:tr w:rsidR="00137A51" w:rsidRPr="00137A51" w:rsidTr="00041582">
        <w:trPr>
          <w:trHeight w:val="1080"/>
        </w:trPr>
        <w:tc>
          <w:tcPr>
            <w:tcW w:w="299" w:type="pct"/>
            <w:vMerge/>
            <w:vAlign w:val="center"/>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608" w:type="pct"/>
            <w:vMerge/>
            <w:vAlign w:val="center"/>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889" w:type="pct"/>
            <w:vMerge/>
            <w:vAlign w:val="center"/>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311" w:type="pct"/>
            <w:vMerge/>
            <w:vAlign w:val="center"/>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311" w:type="pct"/>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на единицу измерения</w:t>
            </w:r>
          </w:p>
        </w:tc>
        <w:tc>
          <w:tcPr>
            <w:tcW w:w="413" w:type="pct"/>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коэффициенты</w:t>
            </w:r>
          </w:p>
        </w:tc>
        <w:tc>
          <w:tcPr>
            <w:tcW w:w="431" w:type="pct"/>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всего с учетом коэффициентов</w:t>
            </w:r>
          </w:p>
        </w:tc>
        <w:tc>
          <w:tcPr>
            <w:tcW w:w="313" w:type="pct"/>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на единицу измерения в базисном уровне цен</w:t>
            </w:r>
          </w:p>
        </w:tc>
        <w:tc>
          <w:tcPr>
            <w:tcW w:w="259" w:type="pct"/>
            <w:gridSpan w:val="2"/>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индекс</w:t>
            </w:r>
          </w:p>
        </w:tc>
        <w:tc>
          <w:tcPr>
            <w:tcW w:w="471" w:type="pct"/>
            <w:gridSpan w:val="2"/>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на единицу измерения в текущем уровне цен</w:t>
            </w:r>
          </w:p>
        </w:tc>
        <w:tc>
          <w:tcPr>
            <w:tcW w:w="263" w:type="pct"/>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коэффициенты</w:t>
            </w:r>
          </w:p>
        </w:tc>
        <w:tc>
          <w:tcPr>
            <w:tcW w:w="432" w:type="pct"/>
            <w:shd w:val="clear" w:color="auto" w:fill="auto"/>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всего в текущем уровне цен</w:t>
            </w:r>
          </w:p>
        </w:tc>
      </w:tr>
      <w:tr w:rsidR="00137A51" w:rsidRPr="00137A51" w:rsidTr="00041582">
        <w:trPr>
          <w:trHeight w:val="270"/>
        </w:trPr>
        <w:tc>
          <w:tcPr>
            <w:tcW w:w="299" w:type="pct"/>
            <w:shd w:val="clear" w:color="auto" w:fill="auto"/>
            <w:noWrap/>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w:t>
            </w:r>
          </w:p>
        </w:tc>
        <w:tc>
          <w:tcPr>
            <w:tcW w:w="608" w:type="pct"/>
            <w:shd w:val="clear" w:color="auto" w:fill="auto"/>
            <w:noWrap/>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w:t>
            </w:r>
          </w:p>
        </w:tc>
        <w:tc>
          <w:tcPr>
            <w:tcW w:w="889" w:type="pct"/>
            <w:shd w:val="clear" w:color="auto" w:fill="auto"/>
            <w:noWrap/>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w:t>
            </w:r>
          </w:p>
        </w:tc>
        <w:tc>
          <w:tcPr>
            <w:tcW w:w="311" w:type="pct"/>
            <w:shd w:val="clear" w:color="auto" w:fill="auto"/>
            <w:noWrap/>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4</w:t>
            </w:r>
          </w:p>
        </w:tc>
        <w:tc>
          <w:tcPr>
            <w:tcW w:w="311" w:type="pct"/>
            <w:shd w:val="clear" w:color="auto" w:fill="auto"/>
            <w:noWrap/>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5</w:t>
            </w:r>
          </w:p>
        </w:tc>
        <w:tc>
          <w:tcPr>
            <w:tcW w:w="413" w:type="pct"/>
            <w:shd w:val="clear" w:color="auto" w:fill="auto"/>
            <w:noWrap/>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6</w:t>
            </w:r>
          </w:p>
        </w:tc>
        <w:tc>
          <w:tcPr>
            <w:tcW w:w="431" w:type="pct"/>
            <w:shd w:val="clear" w:color="auto" w:fill="auto"/>
            <w:noWrap/>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7</w:t>
            </w:r>
          </w:p>
        </w:tc>
        <w:tc>
          <w:tcPr>
            <w:tcW w:w="313" w:type="pct"/>
            <w:shd w:val="clear" w:color="auto" w:fill="auto"/>
            <w:noWrap/>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8</w:t>
            </w:r>
          </w:p>
        </w:tc>
        <w:tc>
          <w:tcPr>
            <w:tcW w:w="259" w:type="pct"/>
            <w:gridSpan w:val="2"/>
            <w:shd w:val="clear" w:color="auto" w:fill="auto"/>
            <w:noWrap/>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9</w:t>
            </w:r>
          </w:p>
        </w:tc>
        <w:tc>
          <w:tcPr>
            <w:tcW w:w="471" w:type="pct"/>
            <w:gridSpan w:val="2"/>
            <w:shd w:val="clear" w:color="auto" w:fill="auto"/>
            <w:noWrap/>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10</w:t>
            </w:r>
          </w:p>
        </w:tc>
        <w:tc>
          <w:tcPr>
            <w:tcW w:w="263" w:type="pct"/>
            <w:shd w:val="clear" w:color="auto" w:fill="auto"/>
            <w:noWrap/>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11</w:t>
            </w:r>
          </w:p>
        </w:tc>
        <w:tc>
          <w:tcPr>
            <w:tcW w:w="432" w:type="pct"/>
            <w:shd w:val="clear" w:color="auto" w:fill="auto"/>
            <w:noWrap/>
            <w:vAlign w:val="center"/>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12</w:t>
            </w:r>
          </w:p>
        </w:tc>
      </w:tr>
      <w:tr w:rsidR="00137A51" w:rsidRPr="00137A51" w:rsidTr="00041582">
        <w:trPr>
          <w:trHeight w:val="300"/>
        </w:trPr>
        <w:tc>
          <w:tcPr>
            <w:tcW w:w="5000" w:type="pct"/>
            <w:gridSpan w:val="14"/>
            <w:shd w:val="clear" w:color="auto" w:fill="auto"/>
            <w:vAlign w:val="center"/>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Раздел 1. Земляные работы</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ГЭСН01-02-057-02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100 м3</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2,75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2,75</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Объем=275 / 100</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423,5</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209 585,92</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1-100-20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2,0</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154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423,5</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494,89</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209 585,92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209 585,92</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209 585,92</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/812-001.2-2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Земляные работы, выполняемые ручным способом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90</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90</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188 627,33</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/774-001.2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Земляные работы, выполняемые ручным способом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40</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40</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83 834,37</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175 290,04</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482 047,62</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ГЭСН01-02-061-02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Засыпка вручную траншей, пазух котлованов и ям, группа грунтов: 2</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100 м3</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2,3012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2,3012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Объем=(275-0,44*102) / 100</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223,67664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106 125,62</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1-100-15</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1,5</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97,2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223,67664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474,46</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106 125,62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106 125,62</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106 125,62</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/812-001.2-2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Земляные работы, выполняемые ручным способом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90</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90</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95 513,06</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/774-001.2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Земляные работы, выполняемые ручным способом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40</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40</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42 450,25</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lastRenderedPageBreak/>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106 070,28</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244 088,93</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3</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ГЭСН01-02-014-03</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xml:space="preserve">Уплотнение грунта </w:t>
            </w:r>
            <w:proofErr w:type="spellStart"/>
            <w:r w:rsidRPr="00137A51">
              <w:rPr>
                <w:rFonts w:ascii="Arial" w:eastAsia="Times New Roman" w:hAnsi="Arial" w:cs="Arial"/>
                <w:b/>
                <w:bCs/>
                <w:color w:val="000000"/>
                <w:sz w:val="16"/>
                <w:szCs w:val="16"/>
                <w:lang w:eastAsia="ru-RU"/>
              </w:rPr>
              <w:t>виброплитами</w:t>
            </w:r>
            <w:proofErr w:type="spellEnd"/>
            <w:r w:rsidRPr="00137A51">
              <w:rPr>
                <w:rFonts w:ascii="Arial" w:eastAsia="Times New Roman" w:hAnsi="Arial" w:cs="Arial"/>
                <w:b/>
                <w:bCs/>
                <w:color w:val="000000"/>
                <w:sz w:val="16"/>
                <w:szCs w:val="16"/>
                <w:lang w:eastAsia="ru-RU"/>
              </w:rPr>
              <w:t>, группа грунтов: 1-2</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100 м3</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2,3</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2,3</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Объем=230 / 100</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42,642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22 071,07</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1-100-25</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2,5</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18,54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42,642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517,59</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22 071,07</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1 106,42</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91.08.09-001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Виброплиты</w:t>
            </w:r>
            <w:proofErr w:type="spellEnd"/>
            <w:r w:rsidRPr="00137A51">
              <w:rPr>
                <w:rFonts w:ascii="Arial" w:eastAsia="Times New Roman" w:hAnsi="Arial" w:cs="Arial"/>
                <w:sz w:val="16"/>
                <w:szCs w:val="16"/>
                <w:lang w:eastAsia="ru-RU"/>
              </w:rPr>
              <w:t xml:space="preserve"> с двигателем внутреннего сгорания</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20,7</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53,45</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1 106,42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23 177,49</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22 071,07</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/812-001.1-2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Земляные работы, выполняемые механизированным способом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93</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93</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20 526,10</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/774-001.1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Земляные работы, выполняемые механизированным способом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46</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10 152,69</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23 415,77</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53 856,28</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Итоги по разделу 1 Земляные работы</w:t>
            </w:r>
            <w:proofErr w:type="gramStart"/>
            <w:r w:rsidRPr="00137A51">
              <w:rPr>
                <w:rFonts w:ascii="Arial" w:eastAsia="Times New Roman" w:hAnsi="Arial" w:cs="Arial"/>
                <w:b/>
                <w:bCs/>
                <w:color w:val="000000"/>
                <w:sz w:val="16"/>
                <w:szCs w:val="16"/>
                <w:lang w:eastAsia="ru-RU"/>
              </w:rPr>
              <w:t xml:space="preserve"> :</w:t>
            </w:r>
            <w:proofErr w:type="gramEnd"/>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прямые затраты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338 889,03</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рабочих</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337 782,61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Эксплуатация машин</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1 106,42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Строительные работы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779 992,83</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337 782,61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эксплуатация машин и механизмов</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1 106,42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накладные расходы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304 666,49</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сметная прибыль</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136 437,31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ФОТ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337 782,61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накладные расходы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304 666,49</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сметная прибыль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136 437,31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xml:space="preserve"> Всего по разделу 1 Земляные работы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779 992,83</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24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1924" w:type="pct"/>
            <w:gridSpan w:val="4"/>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Затраты труда рабочих</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689,81864</w:t>
            </w:r>
          </w:p>
        </w:tc>
        <w:tc>
          <w:tcPr>
            <w:tcW w:w="511" w:type="pct"/>
            <w:gridSpan w:val="2"/>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311" w:type="pct"/>
            <w:shd w:val="clear" w:color="auto" w:fill="auto"/>
            <w:noWrap/>
            <w:vAlign w:val="bottom"/>
            <w:hideMark/>
          </w:tcPr>
          <w:p w:rsidR="00137A51" w:rsidRPr="00137A51" w:rsidRDefault="00137A51" w:rsidP="00137A51">
            <w:pPr>
              <w:spacing w:after="0" w:line="240" w:lineRule="auto"/>
              <w:rPr>
                <w:rFonts w:ascii="Calibri" w:eastAsia="Times New Roman" w:hAnsi="Calibri" w:cs="Times New Roman"/>
                <w:color w:val="000000"/>
                <w:lang w:eastAsia="ru-RU"/>
              </w:rPr>
            </w:pPr>
          </w:p>
        </w:tc>
        <w:tc>
          <w:tcPr>
            <w:tcW w:w="263"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432"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041582">
        <w:trPr>
          <w:trHeight w:val="300"/>
        </w:trPr>
        <w:tc>
          <w:tcPr>
            <w:tcW w:w="5000" w:type="pct"/>
            <w:gridSpan w:val="14"/>
            <w:shd w:val="clear" w:color="auto" w:fill="auto"/>
            <w:vAlign w:val="center"/>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Раздел 2. Изготовление гильзы</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lastRenderedPageBreak/>
              <w:t>4</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ГЭСН09-05-007-02</w:t>
            </w:r>
            <w:r w:rsidRPr="00137A51">
              <w:rPr>
                <w:rFonts w:ascii="Arial" w:eastAsia="Times New Roman" w:hAnsi="Arial" w:cs="Arial"/>
                <w:b/>
                <w:bCs/>
                <w:color w:val="000000"/>
                <w:sz w:val="16"/>
                <w:szCs w:val="16"/>
                <w:lang w:eastAsia="ru-RU"/>
              </w:rPr>
              <w:br/>
              <w:t>применительно</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Вырезка отверстий в металлоконструкциях при толщине стали: от 5 до 10 мм// Резка стальной трубы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100 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2,2524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2,2524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137A51">
        <w:trPr>
          <w:trHeight w:val="24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Объем=(102*2+3*2,36*3) / 100</w:t>
            </w:r>
          </w:p>
        </w:tc>
      </w:tr>
      <w:tr w:rsidR="00137A51" w:rsidRPr="00137A51" w:rsidTr="00041582">
        <w:trPr>
          <w:trHeight w:val="24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59,643552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36 287,14</w:t>
            </w:r>
          </w:p>
        </w:tc>
      </w:tr>
      <w:tr w:rsidR="00137A51" w:rsidRPr="00137A51" w:rsidTr="00041582">
        <w:trPr>
          <w:trHeight w:val="24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1-100-40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4,0</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26,48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59,643552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608,40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36 287,14</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98,59</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0,0137396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10,24</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91.05.05-015</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0,0090096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2 309,64</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20,81</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4-100-060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0,0090096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817,25</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7,36</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91.14.02-001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0,0021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0,00473</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778,81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3,68</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4-100-040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0,0021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0,00473</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608,40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2,88</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91.17.04-042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Аппараты для газовой сварки и резки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4,7</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10,58628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4,35</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1,61</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7,00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74,10</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6 742,43</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01.3.02.03-0001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Ацетилен газообразный технический</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м3</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1,83</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4,121892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340,41</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1,97</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670,61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2 764,18</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01.3.02.08-0001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Кислород газообразный технический</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м3</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11,715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26,386866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114,64</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1,22</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139,86</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3 690,47</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01.7.03.04-0001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Электроэнергия</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gramStart"/>
            <w:r w:rsidRPr="00137A51">
              <w:rPr>
                <w:rFonts w:ascii="Arial" w:eastAsia="Times New Roman" w:hAnsi="Arial" w:cs="Arial"/>
                <w:sz w:val="16"/>
                <w:szCs w:val="16"/>
                <w:lang w:eastAsia="ru-RU"/>
              </w:rPr>
              <w:t>кВт-ч</w:t>
            </w:r>
            <w:proofErr w:type="gramEnd"/>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18,9</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42,57036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6,76</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287,78</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43 138,40</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36 297,38</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/812-009.0-2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Строительные металлические конструкции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34 119,54</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/774-009.0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Строительные металлические конструкции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62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62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22 504,38</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44 291,56</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99 762,32</w:t>
            </w:r>
          </w:p>
        </w:tc>
      </w:tr>
      <w:tr w:rsidR="00137A51" w:rsidRPr="00137A51" w:rsidTr="00041582">
        <w:trPr>
          <w:trHeight w:val="69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5</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ФСБЦ-23.5.01.08-0040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xml:space="preserve">Трубы стальные электросварные </w:t>
            </w:r>
            <w:proofErr w:type="spellStart"/>
            <w:r w:rsidRPr="00137A51">
              <w:rPr>
                <w:rFonts w:ascii="Arial" w:eastAsia="Times New Roman" w:hAnsi="Arial" w:cs="Arial"/>
                <w:b/>
                <w:bCs/>
                <w:color w:val="000000"/>
                <w:sz w:val="16"/>
                <w:szCs w:val="16"/>
                <w:lang w:eastAsia="ru-RU"/>
              </w:rPr>
              <w:t>прямошовные</w:t>
            </w:r>
            <w:proofErr w:type="spellEnd"/>
            <w:r w:rsidRPr="00137A51">
              <w:rPr>
                <w:rFonts w:ascii="Arial" w:eastAsia="Times New Roman" w:hAnsi="Arial" w:cs="Arial"/>
                <w:b/>
                <w:bCs/>
                <w:color w:val="000000"/>
                <w:sz w:val="16"/>
                <w:szCs w:val="16"/>
                <w:lang w:eastAsia="ru-RU"/>
              </w:rPr>
              <w:t xml:space="preserve"> и </w:t>
            </w:r>
            <w:proofErr w:type="spellStart"/>
            <w:r w:rsidRPr="00137A51">
              <w:rPr>
                <w:rFonts w:ascii="Arial" w:eastAsia="Times New Roman" w:hAnsi="Arial" w:cs="Arial"/>
                <w:b/>
                <w:bCs/>
                <w:color w:val="000000"/>
                <w:sz w:val="16"/>
                <w:szCs w:val="16"/>
                <w:lang w:eastAsia="ru-RU"/>
              </w:rPr>
              <w:t>спиральношовные</w:t>
            </w:r>
            <w:proofErr w:type="spellEnd"/>
            <w:r w:rsidRPr="00137A51">
              <w:rPr>
                <w:rFonts w:ascii="Arial" w:eastAsia="Times New Roman" w:hAnsi="Arial" w:cs="Arial"/>
                <w:b/>
                <w:bCs/>
                <w:color w:val="000000"/>
                <w:sz w:val="16"/>
                <w:szCs w:val="16"/>
                <w:lang w:eastAsia="ru-RU"/>
              </w:rPr>
              <w:t>, класс прочности К38, наружный диаметр 720 мм, толщина стенки 7 мм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12 054,72</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0,98</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11 813,63</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1 204 990,26</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1 204 990,26</w:t>
            </w:r>
          </w:p>
        </w:tc>
      </w:tr>
      <w:tr w:rsidR="00137A51" w:rsidRPr="00137A51" w:rsidTr="00041582">
        <w:trPr>
          <w:trHeight w:val="69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6</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ГЭСН09-05-002-01</w:t>
            </w:r>
            <w:r w:rsidRPr="00137A51">
              <w:rPr>
                <w:rFonts w:ascii="Arial" w:eastAsia="Times New Roman" w:hAnsi="Arial" w:cs="Arial"/>
                <w:b/>
                <w:bCs/>
                <w:color w:val="000000"/>
                <w:sz w:val="16"/>
                <w:szCs w:val="16"/>
                <w:lang w:eastAsia="ru-RU"/>
              </w:rPr>
              <w:br/>
              <w:t>применительно</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Электродуговая сварка при монтаже одноэтажных производственных зданий: каркасов в целом// Приварка уголков к стальной трубе</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0,0076908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0,0076908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Объем=(0,00377*0,05*102*4) / 10</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0,2276477</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177,98</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lastRenderedPageBreak/>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1-100-57</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5,7</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29,6</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0,2276477</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781,84</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177,98</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16,79</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0,0001538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0,09</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91.14.02-001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0,0001538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778,81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0,12</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4-100-040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0,0001538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608,40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0,09</w:t>
            </w:r>
          </w:p>
        </w:tc>
      </w:tr>
      <w:tr w:rsidR="00137A51" w:rsidRPr="00137A51" w:rsidTr="00041582">
        <w:trPr>
          <w:trHeight w:val="465"/>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91.17.04-171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Аппараты сварочные для ручной дуговой сварки, сварочный ток до 500</w:t>
            </w:r>
            <w:proofErr w:type="gramStart"/>
            <w:r w:rsidRPr="00137A51">
              <w:rPr>
                <w:rFonts w:ascii="Arial" w:eastAsia="Times New Roman" w:hAnsi="Arial" w:cs="Arial"/>
                <w:sz w:val="16"/>
                <w:szCs w:val="16"/>
                <w:lang w:eastAsia="ru-RU"/>
              </w:rPr>
              <w:t xml:space="preserve"> А</w:t>
            </w:r>
            <w:proofErr w:type="gramEnd"/>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28,7</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0,220726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75,53</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16,67</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50,47</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01.7.03.04-0001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Электроэнергия</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gramStart"/>
            <w:r w:rsidRPr="00137A51">
              <w:rPr>
                <w:rFonts w:ascii="Arial" w:eastAsia="Times New Roman" w:hAnsi="Arial" w:cs="Arial"/>
                <w:sz w:val="16"/>
                <w:szCs w:val="16"/>
                <w:lang w:eastAsia="ru-RU"/>
              </w:rPr>
              <w:t>кВт-ч</w:t>
            </w:r>
            <w:proofErr w:type="gramEnd"/>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31,17</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0,2397222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6,76</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1,62</w:t>
            </w:r>
          </w:p>
        </w:tc>
      </w:tr>
      <w:tr w:rsidR="00137A51" w:rsidRPr="00137A51" w:rsidTr="00041582">
        <w:trPr>
          <w:trHeight w:val="465"/>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01.7.11.07-0036</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Электроды сварочные для сварки низколегированных и углеродистых сталей Э46, диаметр 4 мм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кг</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0,3230136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142,68</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1,06</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151,24</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48,85</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245,33</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178,07</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/812-009.0-2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Строительные металлические конструкции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167,39</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/774-009.0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Строительные металлические конструкции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62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62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110,40</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68 018,93</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523,12</w:t>
            </w:r>
          </w:p>
        </w:tc>
      </w:tr>
      <w:tr w:rsidR="00137A51" w:rsidRPr="00137A51" w:rsidTr="00041582">
        <w:trPr>
          <w:trHeight w:val="69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7</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ФСБЦ-08.3.08.02-1096</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Уголок стальной горячекатаный равнополочный, марка стали 09Г2С, 12Г2С, ширина полок 50-90 мм, толщина полки 3-9 мм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0,076908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0,076908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73 435,00</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0,77</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56 544,95</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4 348,76</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Объем=0,00377*0,05*102*4</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4 348,76</w:t>
            </w:r>
          </w:p>
        </w:tc>
      </w:tr>
      <w:tr w:rsidR="00137A51" w:rsidRPr="00137A51" w:rsidTr="00041582">
        <w:trPr>
          <w:trHeight w:val="69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8</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ГЭСН13-03-001-01</w:t>
            </w:r>
            <w:r w:rsidRPr="00137A51">
              <w:rPr>
                <w:rFonts w:ascii="Arial" w:eastAsia="Times New Roman" w:hAnsi="Arial" w:cs="Arial"/>
                <w:b/>
                <w:bCs/>
                <w:color w:val="000000"/>
                <w:sz w:val="16"/>
                <w:szCs w:val="16"/>
                <w:lang w:eastAsia="ru-RU"/>
              </w:rPr>
              <w:br/>
              <w:t>применительно</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roofErr w:type="spellStart"/>
            <w:r w:rsidRPr="00137A51">
              <w:rPr>
                <w:rFonts w:ascii="Arial" w:eastAsia="Times New Roman" w:hAnsi="Arial" w:cs="Arial"/>
                <w:b/>
                <w:bCs/>
                <w:color w:val="000000"/>
                <w:sz w:val="16"/>
                <w:szCs w:val="16"/>
                <w:lang w:eastAsia="ru-RU"/>
              </w:rPr>
              <w:t>Огрунтовка</w:t>
            </w:r>
            <w:proofErr w:type="spellEnd"/>
            <w:r w:rsidRPr="00137A51">
              <w:rPr>
                <w:rFonts w:ascii="Arial" w:eastAsia="Times New Roman" w:hAnsi="Arial" w:cs="Arial"/>
                <w:b/>
                <w:bCs/>
                <w:color w:val="000000"/>
                <w:sz w:val="16"/>
                <w:szCs w:val="16"/>
                <w:lang w:eastAsia="ru-RU"/>
              </w:rPr>
              <w:t xml:space="preserve"> бетонных и оштукатуренных поверхностей: битумной грунтовкой, первый слой// Грунтовка стальной гильзы битумной грунтовкой</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100 м</w:t>
            </w:r>
            <w:proofErr w:type="gramStart"/>
            <w:r w:rsidRPr="00137A51">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2,4072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2,4072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Объем=(2,36*102) / 100</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17,885496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11 855,94</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1-100-46</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4,6</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7,43</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17,885496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662,88</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11 855,94</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87,48</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0,048144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31,48</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91.06.03-060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Лебедки электрические тяговым усилием до 5,79 кН (0,59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0,024072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6,62</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1,72</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11,39</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0,27</w:t>
            </w:r>
          </w:p>
        </w:tc>
      </w:tr>
      <w:tr w:rsidR="00137A51" w:rsidRPr="00137A51" w:rsidTr="00041582">
        <w:trPr>
          <w:trHeight w:val="69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lastRenderedPageBreak/>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91.06.05-011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0,024072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2 044,38</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49,21</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4-100-050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0,024072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699,21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16,83</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91.14.02-001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0,024072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778,81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18,75</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4-100-040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0,024072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608,40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14,65</w:t>
            </w:r>
          </w:p>
        </w:tc>
      </w:tr>
      <w:tr w:rsidR="00137A51" w:rsidRPr="00137A51" w:rsidTr="00041582">
        <w:trPr>
          <w:trHeight w:val="465"/>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91.21.01-012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2,696064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4,52</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1,58</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7,14</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19,25</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4 989,98</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01.2.01.02-0052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Битум нефтяной строительный БН-70/30</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0,0055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0,0132396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25 319,13</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1,53</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38 738,27</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512,88</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14.5.09.11-0102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Уайт-спирит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кг</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16,5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39,7188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60,60</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1,86</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112,72</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4 477,10</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16 964,88</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11 887,42</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/812-013.0-2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Защита строительных конструкций и оборудования от коррозии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95</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11 293,05</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/774-013.0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Защита строительных конструкций и оборудования от коррозии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51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51</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6 062,58</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14 257,44</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34 320,51</w:t>
            </w:r>
          </w:p>
        </w:tc>
      </w:tr>
      <w:tr w:rsidR="00137A51" w:rsidRPr="00137A51" w:rsidTr="00041582">
        <w:trPr>
          <w:trHeight w:val="69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9</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ГЭСН13-03-001-02</w:t>
            </w:r>
            <w:r w:rsidRPr="00137A51">
              <w:rPr>
                <w:rFonts w:ascii="Arial" w:eastAsia="Times New Roman" w:hAnsi="Arial" w:cs="Arial"/>
                <w:b/>
                <w:bCs/>
                <w:color w:val="000000"/>
                <w:sz w:val="16"/>
                <w:szCs w:val="16"/>
                <w:lang w:eastAsia="ru-RU"/>
              </w:rPr>
              <w:br/>
              <w:t>применительно</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roofErr w:type="spellStart"/>
            <w:r w:rsidRPr="00137A51">
              <w:rPr>
                <w:rFonts w:ascii="Arial" w:eastAsia="Times New Roman" w:hAnsi="Arial" w:cs="Arial"/>
                <w:b/>
                <w:bCs/>
                <w:color w:val="000000"/>
                <w:sz w:val="16"/>
                <w:szCs w:val="16"/>
                <w:lang w:eastAsia="ru-RU"/>
              </w:rPr>
              <w:t>Огрунтовка</w:t>
            </w:r>
            <w:proofErr w:type="spellEnd"/>
            <w:r w:rsidRPr="00137A51">
              <w:rPr>
                <w:rFonts w:ascii="Arial" w:eastAsia="Times New Roman" w:hAnsi="Arial" w:cs="Arial"/>
                <w:b/>
                <w:bCs/>
                <w:color w:val="000000"/>
                <w:sz w:val="16"/>
                <w:szCs w:val="16"/>
                <w:lang w:eastAsia="ru-RU"/>
              </w:rPr>
              <w:t xml:space="preserve"> бетонных и оштукатуренных поверхностей: битумной грунтовкой, последующий слой// Второй слой битумной грунтовки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100 м</w:t>
            </w:r>
            <w:proofErr w:type="gramStart"/>
            <w:r w:rsidRPr="00137A51">
              <w:rPr>
                <w:rFonts w:ascii="Arial" w:eastAsia="Times New Roman" w:hAnsi="Arial" w:cs="Arial"/>
                <w:b/>
                <w:bCs/>
                <w:color w:val="000000"/>
                <w:sz w:val="16"/>
                <w:szCs w:val="16"/>
                <w:lang w:eastAsia="ru-RU"/>
              </w:rPr>
              <w:t>2</w:t>
            </w:r>
            <w:proofErr w:type="gramEnd"/>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2,4072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2,4072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Объем=(2,36*102) / 100</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17,885496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11 855,94</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1-100-46</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4,6</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7,43</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17,885496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662,88</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11 855,94</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87,48</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0,048144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31,48</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91.06.03-060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Лебедки электрические тяговым усилием до 5,79 кН (0,59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0,024072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6,62</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1,72</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11,39</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0,27</w:t>
            </w:r>
          </w:p>
        </w:tc>
      </w:tr>
      <w:tr w:rsidR="00137A51" w:rsidRPr="00137A51" w:rsidTr="00041582">
        <w:trPr>
          <w:trHeight w:val="69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91.06.05-011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0,024072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2 044,38</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49,21</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4-100-050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0,024072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699,21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16,83</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lastRenderedPageBreak/>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91.14.02-001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0,024072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778,81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18,75</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4-100-040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0,024072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608,40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14,65</w:t>
            </w:r>
          </w:p>
        </w:tc>
      </w:tr>
      <w:tr w:rsidR="00137A51" w:rsidRPr="00137A51" w:rsidTr="00041582">
        <w:trPr>
          <w:trHeight w:val="465"/>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91.21.01-012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2,696064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4,52</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1,58</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7,14</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19,25</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3 153,71</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01.2.01.02-0052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Битум нефтяной строительный БН-70/30</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0,00865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0,0208223</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25 319,13</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1,53</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38 738,27</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806,62</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14.5.09.11-0102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Уайт-спирит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кг</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8,65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20,82228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60,60</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1,86</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112,72</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2 347,09</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15 128,61</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11 887,42</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/812-013.0-2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Защита строительных конструкций и оборудования от коррозии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95</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11 293,05</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/774-013.0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Защита строительных конструкций и оборудования от коррозии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51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51</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6 062,58</w:t>
            </w:r>
          </w:p>
        </w:tc>
      </w:tr>
      <w:tr w:rsidR="00137A51" w:rsidRPr="00137A51" w:rsidTr="00041582">
        <w:trPr>
          <w:trHeight w:val="24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13 494,62</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32 484,24</w:t>
            </w:r>
          </w:p>
        </w:tc>
      </w:tr>
      <w:tr w:rsidR="00137A51" w:rsidRPr="00137A51" w:rsidTr="00041582">
        <w:trPr>
          <w:trHeight w:val="255"/>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Итоги по разделу 2 Изготовление гильзы</w:t>
            </w:r>
            <w:proofErr w:type="gramStart"/>
            <w:r w:rsidRPr="00137A51">
              <w:rPr>
                <w:rFonts w:ascii="Arial" w:eastAsia="Times New Roman" w:hAnsi="Arial" w:cs="Arial"/>
                <w:b/>
                <w:bCs/>
                <w:color w:val="000000"/>
                <w:sz w:val="16"/>
                <w:szCs w:val="16"/>
                <w:lang w:eastAsia="ru-RU"/>
              </w:rPr>
              <w:t xml:space="preserve"> :</w:t>
            </w:r>
            <w:proofErr w:type="gramEnd"/>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041582">
        <w:trPr>
          <w:trHeight w:val="27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прямые затраты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1 284 816,24</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рабочих</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60 177,00</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Эксплуатация машин</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290,34</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машинистов (</w:t>
            </w:r>
            <w:proofErr w:type="spellStart"/>
            <w:r w:rsidRPr="00137A51">
              <w:rPr>
                <w:rFonts w:ascii="Arial" w:eastAsia="Times New Roman" w:hAnsi="Arial" w:cs="Arial"/>
                <w:color w:val="000000"/>
                <w:sz w:val="16"/>
                <w:szCs w:val="16"/>
                <w:lang w:eastAsia="ru-RU"/>
              </w:rPr>
              <w:t>Отм</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73,29</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Материалы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1 224 275,61</w:t>
            </w:r>
          </w:p>
        </w:tc>
      </w:tr>
      <w:tr w:rsidR="00137A51" w:rsidRPr="00137A51" w:rsidTr="00041582">
        <w:trPr>
          <w:trHeight w:val="24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Строительные работы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1 376 429,21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60 177,00</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эксплуатация машин и механизмов</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290,34</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машинистов (</w:t>
            </w:r>
            <w:proofErr w:type="spellStart"/>
            <w:r w:rsidRPr="00137A51">
              <w:rPr>
                <w:rFonts w:ascii="Arial" w:eastAsia="Times New Roman" w:hAnsi="Arial" w:cs="Arial"/>
                <w:color w:val="000000"/>
                <w:sz w:val="16"/>
                <w:szCs w:val="16"/>
                <w:lang w:eastAsia="ru-RU"/>
              </w:rPr>
              <w:t>Отм</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73,29</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материалы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1 224 275,61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накладные расходы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56 873,03</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сметная прибыль</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34 739,94</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ФОТ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60 250,29</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накладные расходы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56 873,03</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сметная прибыль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34 739,94</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lastRenderedPageBreak/>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xml:space="preserve"> Всего по разделу 2 Изготовление гильзы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1 376 429,21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1924" w:type="pct"/>
            <w:gridSpan w:val="4"/>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Затраты труда рабочих</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95,6421917</w:t>
            </w:r>
          </w:p>
        </w:tc>
        <w:tc>
          <w:tcPr>
            <w:tcW w:w="511" w:type="pct"/>
            <w:gridSpan w:val="2"/>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311" w:type="pct"/>
            <w:shd w:val="clear" w:color="auto" w:fill="auto"/>
            <w:noWrap/>
            <w:vAlign w:val="bottom"/>
            <w:hideMark/>
          </w:tcPr>
          <w:p w:rsidR="00137A51" w:rsidRPr="00137A51" w:rsidRDefault="00137A51" w:rsidP="00137A51">
            <w:pPr>
              <w:spacing w:after="0" w:line="240" w:lineRule="auto"/>
              <w:rPr>
                <w:rFonts w:ascii="Calibri" w:eastAsia="Times New Roman" w:hAnsi="Calibri" w:cs="Times New Roman"/>
                <w:color w:val="000000"/>
                <w:lang w:eastAsia="ru-RU"/>
              </w:rPr>
            </w:pPr>
          </w:p>
        </w:tc>
        <w:tc>
          <w:tcPr>
            <w:tcW w:w="263"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432"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1924" w:type="pct"/>
            <w:gridSpan w:val="4"/>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Затраты труда машинистов</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0,1101814</w:t>
            </w:r>
          </w:p>
        </w:tc>
        <w:tc>
          <w:tcPr>
            <w:tcW w:w="511" w:type="pct"/>
            <w:gridSpan w:val="2"/>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311" w:type="pct"/>
            <w:shd w:val="clear" w:color="auto" w:fill="auto"/>
            <w:noWrap/>
            <w:vAlign w:val="bottom"/>
            <w:hideMark/>
          </w:tcPr>
          <w:p w:rsidR="00137A51" w:rsidRPr="00137A51" w:rsidRDefault="00137A51" w:rsidP="00137A51">
            <w:pPr>
              <w:spacing w:after="0" w:line="240" w:lineRule="auto"/>
              <w:rPr>
                <w:rFonts w:ascii="Calibri" w:eastAsia="Times New Roman" w:hAnsi="Calibri" w:cs="Times New Roman"/>
                <w:color w:val="000000"/>
                <w:lang w:eastAsia="ru-RU"/>
              </w:rPr>
            </w:pPr>
          </w:p>
        </w:tc>
        <w:tc>
          <w:tcPr>
            <w:tcW w:w="263"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432"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041582">
        <w:trPr>
          <w:trHeight w:val="300"/>
        </w:trPr>
        <w:tc>
          <w:tcPr>
            <w:tcW w:w="5000" w:type="pct"/>
            <w:gridSpan w:val="14"/>
            <w:shd w:val="clear" w:color="auto" w:fill="auto"/>
            <w:vAlign w:val="center"/>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Раздел 3. Укладка гильзы</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ГЭСН08-01-002-02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Устройство основания под фундаменты: щебеночного</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м3</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15,3</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15,3</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Объем=1,5*0,1*102</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13,005</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6 554,13</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1-100-22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2,2</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0,85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13,005</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503,97</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6 554,13</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1 872,32</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1,071</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748,85</w:t>
            </w:r>
          </w:p>
        </w:tc>
      </w:tr>
      <w:tr w:rsidR="00137A51" w:rsidRPr="00137A51" w:rsidTr="00041582">
        <w:trPr>
          <w:trHeight w:val="69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91.06.05-057</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1,5 м3, грузоподъемность 3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0,07</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1,071</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1 621,00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1 736,09</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4-100-050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0,07</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1,071</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699,21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748,85</w:t>
            </w:r>
          </w:p>
        </w:tc>
      </w:tr>
      <w:tr w:rsidR="00137A51" w:rsidRPr="00137A51" w:rsidTr="00041582">
        <w:trPr>
          <w:trHeight w:val="465"/>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91.08.09-024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Трамбовки пневматические при работе от стационарного компрессора</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6,12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22,26</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136,23</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131,14</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01.7.03.01-0001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Вода</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м3</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0,15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2,295</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35,71</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1,6</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57,14</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131,14</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9 306,44</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7 302,98</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/812-008.0-2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Конструкции из кирпича и блоков</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111</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111</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8 106,31</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/774-008.0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Конструкции из кирпича и блоков</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69</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69</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5 039,06</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1 467,44</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22 451,81</w:t>
            </w:r>
          </w:p>
        </w:tc>
      </w:tr>
      <w:tr w:rsidR="00137A51" w:rsidRPr="00137A51" w:rsidTr="00041582">
        <w:trPr>
          <w:trHeight w:val="585"/>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11</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ФСБЦ-02.2.05.04-2090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Щебень из плотных горных пород для строительных работ М 800, фракция 20-40 мм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м3</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17,595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17,595</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2 184,44</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2,39</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5 220,81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91 860,15</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91 860,15</w:t>
            </w:r>
          </w:p>
        </w:tc>
      </w:tr>
      <w:tr w:rsidR="00137A51" w:rsidRPr="00137A51" w:rsidTr="00041582">
        <w:trPr>
          <w:trHeight w:val="54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12</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ГЭСН22-01-015-17</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Укладка стальных разрезных кожухов (футляров) в открытых траншеях диаметром: 800 мм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100 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137A51">
        <w:trPr>
          <w:trHeight w:val="36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Объем=102 / 100</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450,1464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270 803,57</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1-100-39</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3,9</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441,32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450,1464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601,59</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270 803,57</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lastRenderedPageBreak/>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90 118,50</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37,4952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29 846,23</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91.05.05-015</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33,02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33,6804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2 309,64</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77 789,60</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4-100-060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33,02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33,6804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817,25</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27 525,31</w:t>
            </w:r>
          </w:p>
        </w:tc>
      </w:tr>
      <w:tr w:rsidR="00137A51" w:rsidRPr="00137A51" w:rsidTr="00041582">
        <w:trPr>
          <w:trHeight w:val="69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91.06.05-056</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1,1 м3, грузоподъемность 2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2,98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3,0396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1 323,37</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4 022,52</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4-100-040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2,98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3,0396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608,40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1 849,29</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91.08.09-025</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Трамбовки электрические</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2,98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3,0396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12,06</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1,46</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17,61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53,53</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91.14.02-001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0,76</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0,7752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778,81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603,73</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4-100-040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0,76</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0,7752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608,40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471,63</w:t>
            </w:r>
          </w:p>
        </w:tc>
      </w:tr>
      <w:tr w:rsidR="00137A51" w:rsidRPr="00137A51" w:rsidTr="00041582">
        <w:trPr>
          <w:trHeight w:val="525"/>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91.17.04-233</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137A51">
              <w:rPr>
                <w:rFonts w:ascii="Arial" w:eastAsia="Times New Roman" w:hAnsi="Arial" w:cs="Arial"/>
                <w:sz w:val="16"/>
                <w:szCs w:val="16"/>
                <w:lang w:eastAsia="ru-RU"/>
              </w:rPr>
              <w:t xml:space="preserve"> А</w:t>
            </w:r>
            <w:proofErr w:type="gramEnd"/>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238,75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243,525</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31,41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7 649,12</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59 903,91</w:t>
            </w:r>
          </w:p>
        </w:tc>
      </w:tr>
      <w:tr w:rsidR="00137A51" w:rsidRPr="00137A51" w:rsidTr="00041582">
        <w:trPr>
          <w:trHeight w:val="465"/>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01.7.11.07-0227</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кг</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356</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363,12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155,63</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1,06</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164,97</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59 903,91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450 672,21</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300 649,80</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/812-018.0-2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354 766,76</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/774-018.0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74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74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222 480,85</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1 007 764,53</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1 027 919,82</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13</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ГЭСН23-01-001-01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Устройство основания под трубопроводы: песчаного</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 м3</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1,02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Объем=(0,1*102) / 10</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10,404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5 385,01</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1-100-25</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2,5</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10,2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10,404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517,59</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5 385,01</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667,29</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0,3264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228,22</w:t>
            </w:r>
          </w:p>
        </w:tc>
      </w:tr>
      <w:tr w:rsidR="00137A51" w:rsidRPr="00137A51" w:rsidTr="00041582">
        <w:trPr>
          <w:trHeight w:val="69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91.06.05-011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xml:space="preserve">Погрузчики одноковшовые универсальные фронтальные пневмоколесные, номинальная вместимость основного ковша 2,6 </w:t>
            </w:r>
            <w:r w:rsidRPr="00137A51">
              <w:rPr>
                <w:rFonts w:ascii="Arial" w:eastAsia="Times New Roman" w:hAnsi="Arial" w:cs="Arial"/>
                <w:sz w:val="16"/>
                <w:szCs w:val="16"/>
                <w:lang w:eastAsia="ru-RU"/>
              </w:rPr>
              <w:lastRenderedPageBreak/>
              <w:t>м3, грузоподъемность 5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lastRenderedPageBreak/>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0,32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0,3264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2 044,38</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667,29</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lastRenderedPageBreak/>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4-100-050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0,32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0,3264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699,21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228,22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6 280,52</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5 613,23</w:t>
            </w:r>
          </w:p>
        </w:tc>
      </w:tr>
      <w:tr w:rsidR="00137A51" w:rsidRPr="00137A51" w:rsidTr="00041582">
        <w:trPr>
          <w:trHeight w:val="55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/812-018.0-2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6 623,61</w:t>
            </w:r>
          </w:p>
        </w:tc>
      </w:tr>
      <w:tr w:rsidR="00137A51" w:rsidRPr="00137A51" w:rsidTr="00041582">
        <w:trPr>
          <w:trHeight w:val="55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/774-018.0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74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74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4 153,79</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16 723,45</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17 057,92</w:t>
            </w:r>
          </w:p>
        </w:tc>
      </w:tr>
      <w:tr w:rsidR="00137A51" w:rsidRPr="00137A51" w:rsidTr="00041582">
        <w:trPr>
          <w:trHeight w:val="45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14</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Коммерческое предложение</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Песок для строительных работ природный</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м3</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11,22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11,22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600,00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6 732,00</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Цена=720,00/1,2</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6 732,00</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15</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ГЭСН22-05-004-04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Заделка битумом и прядью концов футляра диаметром: 700 мм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футляр</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28,6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16 231,64</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1-100-34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3,4</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7,15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28,6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567,54</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16 231,64</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2 604,44</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121,68</w:t>
            </w:r>
          </w:p>
        </w:tc>
      </w:tr>
      <w:tr w:rsidR="00137A51" w:rsidRPr="00137A51" w:rsidTr="00041582">
        <w:trPr>
          <w:trHeight w:val="585"/>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91.08.04-021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1,77</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7,08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95,25</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1,53</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145,73</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1 031,77</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91.14.02-001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778,81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155,76</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4-100-040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608,40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121,68</w:t>
            </w:r>
          </w:p>
        </w:tc>
      </w:tr>
      <w:tr w:rsidR="00137A51" w:rsidRPr="00137A51" w:rsidTr="00041582">
        <w:trPr>
          <w:trHeight w:val="69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91.17.04-034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Агрегаты сварочные с двигателем внутреннего сгорания для ручной дуговой сварки, сварочный ток до 400</w:t>
            </w:r>
            <w:proofErr w:type="gramStart"/>
            <w:r w:rsidRPr="00137A51">
              <w:rPr>
                <w:rFonts w:ascii="Arial" w:eastAsia="Times New Roman" w:hAnsi="Arial" w:cs="Arial"/>
                <w:sz w:val="16"/>
                <w:szCs w:val="16"/>
                <w:lang w:eastAsia="ru-RU"/>
              </w:rPr>
              <w:t xml:space="preserve"> А</w:t>
            </w:r>
            <w:proofErr w:type="gramEnd"/>
            <w:r w:rsidRPr="00137A51">
              <w:rPr>
                <w:rFonts w:ascii="Arial" w:eastAsia="Times New Roman" w:hAnsi="Arial" w:cs="Arial"/>
                <w:sz w:val="16"/>
                <w:szCs w:val="16"/>
                <w:lang w:eastAsia="ru-RU"/>
              </w:rPr>
              <w:t>, количество постов 1</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126,51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1 416,91</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15 737,57</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01.2.01.02-0054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Битум нефтяной строительный БН-90/10</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0,0237</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0,0948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22 965,21</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1,53</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35 136,77</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3 330,97</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01.7.07.29-0031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Каболка</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0,0085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0,034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160 056,60</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1,84</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294 504,14</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10 013,14</w:t>
            </w:r>
          </w:p>
        </w:tc>
      </w:tr>
      <w:tr w:rsidR="00137A51" w:rsidRPr="00137A51" w:rsidTr="00041582">
        <w:trPr>
          <w:trHeight w:val="54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01.7.11.07-0227</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кг</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3,6</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14,4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155,63</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1,06</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164,97</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2 375,57</w:t>
            </w:r>
          </w:p>
        </w:tc>
      </w:tr>
      <w:tr w:rsidR="00137A51" w:rsidRPr="00137A51" w:rsidTr="00041582">
        <w:trPr>
          <w:trHeight w:val="585"/>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lastRenderedPageBreak/>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11.1.03.06-0075</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Доска обрезная хвойных пород, естественной влажности, длина 2-6,5 м, ширина 100-250 мм, толщина 30-40 мм, сорт III</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м3</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0,0004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0,0016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5 764,42</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1,94</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11 182,97</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17,89</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34 695,33</w:t>
            </w:r>
          </w:p>
        </w:tc>
      </w:tr>
      <w:tr w:rsidR="00137A51" w:rsidRPr="00137A51" w:rsidTr="00041582">
        <w:trPr>
          <w:trHeight w:val="43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16 353,32</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/812-018.0-2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19 296,92</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/774-018.0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74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74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12 101,46</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16 523,43</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66 093,71</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16</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ГЭСН09-05-003-01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Постановка болтов: строительных с гайками и шайбами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xml:space="preserve">100 </w:t>
            </w:r>
            <w:proofErr w:type="spellStart"/>
            <w:proofErr w:type="gramStart"/>
            <w:r w:rsidRPr="00137A51">
              <w:rPr>
                <w:rFonts w:ascii="Arial" w:eastAsia="Times New Roman" w:hAnsi="Arial" w:cs="Arial"/>
                <w:b/>
                <w:bCs/>
                <w:color w:val="000000"/>
                <w:sz w:val="16"/>
                <w:szCs w:val="16"/>
                <w:lang w:eastAsia="ru-RU"/>
              </w:rPr>
              <w:t>шт</w:t>
            </w:r>
            <w:proofErr w:type="spellEnd"/>
            <w:proofErr w:type="gramEnd"/>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2,04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2,04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Объем=(102*2) / 100</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24,276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13 942,92</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1-100-35</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3,5</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11,9</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24,276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574,35</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13 942,92</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44,49</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0,05712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34,75</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91.14.02-001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0,05712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778,81</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44,49</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4-100-040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0,028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0,05712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608,40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34,75</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14 022,16</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13 977,67</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/812-009.0-2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Строительные металлические конструкции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94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13 139,01</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/774-009.0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Строительные металлические конструкции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62</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62</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8 666,16</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17 562,42</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35 827,33</w:t>
            </w:r>
          </w:p>
        </w:tc>
      </w:tr>
      <w:tr w:rsidR="00137A51" w:rsidRPr="00137A51" w:rsidTr="00041582">
        <w:trPr>
          <w:trHeight w:val="465"/>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17</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ФСБЦ-01.7.15.03-0042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Болты с гайками и шайбами строительные// Болты с гайками и шайбами М20х50</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кг</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57,324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57,324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174,93</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1,19</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208,17</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11 933,14</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Объем=0,281*204</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11 933,14</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Итоги по разделу 3 Укладка гильзы</w:t>
            </w:r>
            <w:proofErr w:type="gramStart"/>
            <w:r w:rsidRPr="00137A51">
              <w:rPr>
                <w:rFonts w:ascii="Arial" w:eastAsia="Times New Roman" w:hAnsi="Arial" w:cs="Arial"/>
                <w:b/>
                <w:bCs/>
                <w:color w:val="000000"/>
                <w:sz w:val="16"/>
                <w:szCs w:val="16"/>
                <w:lang w:eastAsia="ru-RU"/>
              </w:rPr>
              <w:t xml:space="preserve"> :</w:t>
            </w:r>
            <w:proofErr w:type="gramEnd"/>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прямые затраты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625 501,95</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рабочих</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312 917,27</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lastRenderedPageBreak/>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Эксплуатация машин</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95 307,04</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машинистов (</w:t>
            </w:r>
            <w:proofErr w:type="spellStart"/>
            <w:r w:rsidRPr="00137A51">
              <w:rPr>
                <w:rFonts w:ascii="Arial" w:eastAsia="Times New Roman" w:hAnsi="Arial" w:cs="Arial"/>
                <w:color w:val="000000"/>
                <w:sz w:val="16"/>
                <w:szCs w:val="16"/>
                <w:lang w:eastAsia="ru-RU"/>
              </w:rPr>
              <w:t>Отм</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30 979,73</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Материалы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186 297,91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Строительные работы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1 279 875,88</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312 917,27</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эксплуатация машин и механизмов</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95 307,04</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машинистов (</w:t>
            </w:r>
            <w:proofErr w:type="spellStart"/>
            <w:r w:rsidRPr="00137A51">
              <w:rPr>
                <w:rFonts w:ascii="Arial" w:eastAsia="Times New Roman" w:hAnsi="Arial" w:cs="Arial"/>
                <w:color w:val="000000"/>
                <w:sz w:val="16"/>
                <w:szCs w:val="16"/>
                <w:lang w:eastAsia="ru-RU"/>
              </w:rPr>
              <w:t>Отм</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30 979,73</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материалы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186 297,91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накладные расходы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401 932,61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сметная прибыль</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252 441,32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ФОТ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343 897,00</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накладные расходы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401 932,61</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сметная прибыль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252 441,32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xml:space="preserve"> Всего по разделу 3 Укладка гильзы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1 279 875,88</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1924" w:type="pct"/>
            <w:gridSpan w:val="4"/>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Затраты труда рабочих</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526,4314</w:t>
            </w:r>
          </w:p>
        </w:tc>
        <w:tc>
          <w:tcPr>
            <w:tcW w:w="511" w:type="pct"/>
            <w:gridSpan w:val="2"/>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311" w:type="pct"/>
            <w:shd w:val="clear" w:color="auto" w:fill="auto"/>
            <w:noWrap/>
            <w:vAlign w:val="bottom"/>
            <w:hideMark/>
          </w:tcPr>
          <w:p w:rsidR="00137A51" w:rsidRPr="00137A51" w:rsidRDefault="00137A51" w:rsidP="00137A51">
            <w:pPr>
              <w:spacing w:after="0" w:line="240" w:lineRule="auto"/>
              <w:rPr>
                <w:rFonts w:ascii="Calibri" w:eastAsia="Times New Roman" w:hAnsi="Calibri" w:cs="Times New Roman"/>
                <w:color w:val="000000"/>
                <w:lang w:eastAsia="ru-RU"/>
              </w:rPr>
            </w:pPr>
          </w:p>
        </w:tc>
        <w:tc>
          <w:tcPr>
            <w:tcW w:w="263"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432"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1924" w:type="pct"/>
            <w:gridSpan w:val="4"/>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Затраты труда машинистов</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39,14972</w:t>
            </w:r>
          </w:p>
        </w:tc>
        <w:tc>
          <w:tcPr>
            <w:tcW w:w="511" w:type="pct"/>
            <w:gridSpan w:val="2"/>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311" w:type="pct"/>
            <w:shd w:val="clear" w:color="auto" w:fill="auto"/>
            <w:noWrap/>
            <w:vAlign w:val="bottom"/>
            <w:hideMark/>
          </w:tcPr>
          <w:p w:rsidR="00137A51" w:rsidRPr="00137A51" w:rsidRDefault="00137A51" w:rsidP="00137A51">
            <w:pPr>
              <w:spacing w:after="0" w:line="240" w:lineRule="auto"/>
              <w:rPr>
                <w:rFonts w:ascii="Calibri" w:eastAsia="Times New Roman" w:hAnsi="Calibri" w:cs="Times New Roman"/>
                <w:color w:val="000000"/>
                <w:lang w:eastAsia="ru-RU"/>
              </w:rPr>
            </w:pPr>
          </w:p>
        </w:tc>
        <w:tc>
          <w:tcPr>
            <w:tcW w:w="263"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432"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041582">
        <w:trPr>
          <w:trHeight w:val="300"/>
        </w:trPr>
        <w:tc>
          <w:tcPr>
            <w:tcW w:w="5000" w:type="pct"/>
            <w:gridSpan w:val="14"/>
            <w:shd w:val="clear" w:color="auto" w:fill="auto"/>
            <w:vAlign w:val="center"/>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Раздел 4. Столбики опознавательные</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18</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ГЭСН27-09-004-02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Установка столбиков сигнальных: пластиковых</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xml:space="preserve">100 </w:t>
            </w:r>
            <w:proofErr w:type="spellStart"/>
            <w:proofErr w:type="gramStart"/>
            <w:r w:rsidRPr="00137A51">
              <w:rPr>
                <w:rFonts w:ascii="Arial" w:eastAsia="Times New Roman" w:hAnsi="Arial" w:cs="Arial"/>
                <w:b/>
                <w:bCs/>
                <w:color w:val="000000"/>
                <w:sz w:val="16"/>
                <w:szCs w:val="16"/>
                <w:lang w:eastAsia="ru-RU"/>
              </w:rPr>
              <w:t>шт</w:t>
            </w:r>
            <w:proofErr w:type="spellEnd"/>
            <w:proofErr w:type="gramEnd"/>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0,36</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0,36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Объем=36 / 100</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О</w:t>
            </w:r>
            <w:proofErr w:type="gramStart"/>
            <w:r w:rsidRPr="00137A51">
              <w:rPr>
                <w:rFonts w:ascii="Arial" w:eastAsia="Times New Roman" w:hAnsi="Arial" w:cs="Arial"/>
                <w:sz w:val="16"/>
                <w:szCs w:val="16"/>
                <w:lang w:eastAsia="ru-RU"/>
              </w:rPr>
              <w:t>Т(</w:t>
            </w:r>
            <w:proofErr w:type="gramEnd"/>
            <w:r w:rsidRPr="00137A51">
              <w:rPr>
                <w:rFonts w:ascii="Arial" w:eastAsia="Times New Roman" w:hAnsi="Arial" w:cs="Arial"/>
                <w:sz w:val="16"/>
                <w:szCs w:val="16"/>
                <w:lang w:eastAsia="ru-RU"/>
              </w:rPr>
              <w:t>ЗТ)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4,086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2 096,32</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1-100-24</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Средний разряд работы 2,4</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11,35</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4,086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513,05</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2 096,32</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ЭМ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469,12</w:t>
            </w:r>
          </w:p>
        </w:tc>
      </w:tr>
      <w:tr w:rsidR="00137A51" w:rsidRPr="00137A51" w:rsidTr="00041582">
        <w:trPr>
          <w:trHeight w:val="300"/>
        </w:trPr>
        <w:tc>
          <w:tcPr>
            <w:tcW w:w="299" w:type="pct"/>
            <w:shd w:val="clear" w:color="auto" w:fill="auto"/>
            <w:vAlign w:val="center"/>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0,3384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205,88</w:t>
            </w:r>
          </w:p>
        </w:tc>
      </w:tr>
      <w:tr w:rsidR="00137A51" w:rsidRPr="00137A51" w:rsidTr="00041582">
        <w:trPr>
          <w:trHeight w:val="465"/>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91.13.01-032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137A51">
              <w:rPr>
                <w:rFonts w:ascii="Arial" w:eastAsia="Times New Roman" w:hAnsi="Arial" w:cs="Arial"/>
                <w:sz w:val="16"/>
                <w:szCs w:val="16"/>
                <w:lang w:eastAsia="ru-RU"/>
              </w:rPr>
              <w:t>л.</w:t>
            </w:r>
            <w:proofErr w:type="gramStart"/>
            <w:r w:rsidRPr="00137A51">
              <w:rPr>
                <w:rFonts w:ascii="Arial" w:eastAsia="Times New Roman" w:hAnsi="Arial" w:cs="Arial"/>
                <w:sz w:val="16"/>
                <w:szCs w:val="16"/>
                <w:lang w:eastAsia="ru-RU"/>
              </w:rPr>
              <w:t>с</w:t>
            </w:r>
            <w:proofErr w:type="spellEnd"/>
            <w:proofErr w:type="gramEnd"/>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0,94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0,3384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1 248,90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422,63</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4-100-040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ОТ</w:t>
            </w:r>
            <w:proofErr w:type="gramStart"/>
            <w:r w:rsidRPr="00137A51">
              <w:rPr>
                <w:rFonts w:ascii="Arial" w:eastAsia="Times New Roman" w:hAnsi="Arial" w:cs="Arial"/>
                <w:sz w:val="16"/>
                <w:szCs w:val="16"/>
                <w:lang w:eastAsia="ru-RU"/>
              </w:rPr>
              <w:t>м</w:t>
            </w:r>
            <w:proofErr w:type="spellEnd"/>
            <w:r w:rsidRPr="00137A51">
              <w:rPr>
                <w:rFonts w:ascii="Arial" w:eastAsia="Times New Roman" w:hAnsi="Arial" w:cs="Arial"/>
                <w:sz w:val="16"/>
                <w:szCs w:val="16"/>
                <w:lang w:eastAsia="ru-RU"/>
              </w:rPr>
              <w:t>(</w:t>
            </w:r>
            <w:proofErr w:type="spellStart"/>
            <w:proofErr w:type="gramEnd"/>
            <w:r w:rsidRPr="00137A51">
              <w:rPr>
                <w:rFonts w:ascii="Arial" w:eastAsia="Times New Roman" w:hAnsi="Arial" w:cs="Arial"/>
                <w:sz w:val="16"/>
                <w:szCs w:val="16"/>
                <w:lang w:eastAsia="ru-RU"/>
              </w:rPr>
              <w:t>Зтм</w:t>
            </w:r>
            <w:proofErr w:type="spellEnd"/>
            <w:r w:rsidRPr="00137A5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чел</w:t>
            </w:r>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0,94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0,3384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608,40</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205,88</w:t>
            </w:r>
          </w:p>
        </w:tc>
      </w:tr>
      <w:tr w:rsidR="00137A51" w:rsidRPr="00137A51" w:rsidTr="00041582">
        <w:trPr>
          <w:trHeight w:val="465"/>
        </w:trPr>
        <w:tc>
          <w:tcPr>
            <w:tcW w:w="299" w:type="pct"/>
            <w:shd w:val="clear" w:color="auto" w:fill="auto"/>
            <w:vAlign w:val="center"/>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91.21.11-001</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Мотобуры</w:t>
            </w:r>
            <w:proofErr w:type="spellEnd"/>
            <w:r w:rsidRPr="00137A51">
              <w:rPr>
                <w:rFonts w:ascii="Arial" w:eastAsia="Times New Roman" w:hAnsi="Arial" w:cs="Arial"/>
                <w:sz w:val="16"/>
                <w:szCs w:val="16"/>
                <w:lang w:eastAsia="ru-RU"/>
              </w:rPr>
              <w:t xml:space="preserve"> бензиновые ручные, диаметр бура до 200 мм, мощность двигателя до 1,6 кВт (2,2 </w:t>
            </w:r>
            <w:proofErr w:type="spellStart"/>
            <w:r w:rsidRPr="00137A51">
              <w:rPr>
                <w:rFonts w:ascii="Arial" w:eastAsia="Times New Roman" w:hAnsi="Arial" w:cs="Arial"/>
                <w:sz w:val="16"/>
                <w:szCs w:val="16"/>
                <w:lang w:eastAsia="ru-RU"/>
              </w:rPr>
              <w:t>л.</w:t>
            </w:r>
            <w:proofErr w:type="gramStart"/>
            <w:r w:rsidRPr="00137A51">
              <w:rPr>
                <w:rFonts w:ascii="Arial" w:eastAsia="Times New Roman" w:hAnsi="Arial" w:cs="Arial"/>
                <w:sz w:val="16"/>
                <w:szCs w:val="16"/>
                <w:lang w:eastAsia="ru-RU"/>
              </w:rPr>
              <w:t>с</w:t>
            </w:r>
            <w:proofErr w:type="spellEnd"/>
            <w:proofErr w:type="gramEnd"/>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roofErr w:type="spellStart"/>
            <w:r w:rsidRPr="00137A51">
              <w:rPr>
                <w:rFonts w:ascii="Arial" w:eastAsia="Times New Roman" w:hAnsi="Arial" w:cs="Arial"/>
                <w:sz w:val="16"/>
                <w:szCs w:val="16"/>
                <w:lang w:eastAsia="ru-RU"/>
              </w:rPr>
              <w:t>маш</w:t>
            </w:r>
            <w:proofErr w:type="spellEnd"/>
            <w:proofErr w:type="gramStart"/>
            <w:r w:rsidRPr="00137A51">
              <w:rPr>
                <w:rFonts w:ascii="Arial" w:eastAsia="Times New Roman" w:hAnsi="Arial" w:cs="Arial"/>
                <w:sz w:val="16"/>
                <w:szCs w:val="16"/>
                <w:lang w:eastAsia="ru-RU"/>
              </w:rPr>
              <w:t>.-</w:t>
            </w:r>
            <w:proofErr w:type="gramEnd"/>
            <w:r w:rsidRPr="00137A51">
              <w:rPr>
                <w:rFonts w:ascii="Arial" w:eastAsia="Times New Roman" w:hAnsi="Arial" w:cs="Arial"/>
                <w:sz w:val="16"/>
                <w:szCs w:val="16"/>
                <w:lang w:eastAsia="ru-RU"/>
              </w:rPr>
              <w:t>ч</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4,24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1,5264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30,46</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46,49</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2 771,32</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lastRenderedPageBreak/>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ФОТ</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2 302,20</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/812-021.0-2</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НР Автомобильные дороги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148</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148</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3 407,26</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roofErr w:type="spellStart"/>
            <w:proofErr w:type="gramStart"/>
            <w:r w:rsidRPr="00137A51">
              <w:rPr>
                <w:rFonts w:ascii="Arial" w:eastAsia="Times New Roman" w:hAnsi="Arial" w:cs="Arial"/>
                <w:sz w:val="16"/>
                <w:szCs w:val="16"/>
                <w:lang w:eastAsia="ru-RU"/>
              </w:rPr>
              <w:t>Пр</w:t>
            </w:r>
            <w:proofErr w:type="spellEnd"/>
            <w:proofErr w:type="gramEnd"/>
            <w:r w:rsidRPr="00137A51">
              <w:rPr>
                <w:rFonts w:ascii="Arial" w:eastAsia="Times New Roman" w:hAnsi="Arial" w:cs="Arial"/>
                <w:sz w:val="16"/>
                <w:szCs w:val="16"/>
                <w:lang w:eastAsia="ru-RU"/>
              </w:rPr>
              <w:t>/774-021.0</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sz w:val="16"/>
                <w:szCs w:val="16"/>
                <w:lang w:eastAsia="ru-RU"/>
              </w:rPr>
            </w:pPr>
            <w:r w:rsidRPr="00137A51">
              <w:rPr>
                <w:rFonts w:ascii="Arial" w:eastAsia="Times New Roman" w:hAnsi="Arial" w:cs="Arial"/>
                <w:sz w:val="16"/>
                <w:szCs w:val="16"/>
                <w:lang w:eastAsia="ru-RU"/>
              </w:rPr>
              <w:t>СП Автомобильные дороги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134</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r w:rsidRPr="00137A51">
              <w:rPr>
                <w:rFonts w:ascii="Arial" w:eastAsia="Times New Roman" w:hAnsi="Arial" w:cs="Arial"/>
                <w:sz w:val="16"/>
                <w:szCs w:val="16"/>
                <w:lang w:eastAsia="ru-RU"/>
              </w:rPr>
              <w:t>134</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sz w:val="16"/>
                <w:szCs w:val="16"/>
                <w:lang w:eastAsia="ru-RU"/>
              </w:rPr>
            </w:pPr>
            <w:r w:rsidRPr="00137A51">
              <w:rPr>
                <w:rFonts w:ascii="Arial" w:eastAsia="Times New Roman" w:hAnsi="Arial" w:cs="Arial"/>
                <w:sz w:val="16"/>
                <w:szCs w:val="16"/>
                <w:lang w:eastAsia="ru-RU"/>
              </w:rPr>
              <w:t>3 084,95</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25 732,03</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9 263,53</w:t>
            </w:r>
          </w:p>
        </w:tc>
      </w:tr>
      <w:tr w:rsidR="00137A51" w:rsidRPr="00137A51" w:rsidTr="00041582">
        <w:trPr>
          <w:trHeight w:val="69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19</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ФСБЦ-22.2.02.23-0306</w:t>
            </w: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Столбики опознавательные для подземных кабельных линий, пластиковые, диаметр 83 мм, толщина стенки 4 мм, высота 1500-1600 мм</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xml:space="preserve">100 </w:t>
            </w:r>
            <w:proofErr w:type="spellStart"/>
            <w:proofErr w:type="gramStart"/>
            <w:r w:rsidRPr="00137A51">
              <w:rPr>
                <w:rFonts w:ascii="Arial" w:eastAsia="Times New Roman" w:hAnsi="Arial" w:cs="Arial"/>
                <w:b/>
                <w:bCs/>
                <w:color w:val="000000"/>
                <w:sz w:val="16"/>
                <w:szCs w:val="16"/>
                <w:lang w:eastAsia="ru-RU"/>
              </w:rPr>
              <w:t>шт</w:t>
            </w:r>
            <w:proofErr w:type="spellEnd"/>
            <w:proofErr w:type="gramEnd"/>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0,36</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0,36</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25 728,62</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1,5</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sz w:val="16"/>
                <w:szCs w:val="16"/>
                <w:lang w:eastAsia="ru-RU"/>
              </w:rPr>
            </w:pPr>
            <w:r w:rsidRPr="00137A51">
              <w:rPr>
                <w:rFonts w:ascii="Arial" w:eastAsia="Times New Roman" w:hAnsi="Arial" w:cs="Arial"/>
                <w:b/>
                <w:bCs/>
                <w:sz w:val="16"/>
                <w:szCs w:val="16"/>
                <w:lang w:eastAsia="ru-RU"/>
              </w:rPr>
              <w:t>38 592,93</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13 893,45</w:t>
            </w:r>
          </w:p>
        </w:tc>
      </w:tr>
      <w:tr w:rsidR="00137A51" w:rsidRPr="00137A51" w:rsidTr="00137A51">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p>
        </w:tc>
        <w:tc>
          <w:tcPr>
            <w:tcW w:w="4093" w:type="pct"/>
            <w:gridSpan w:val="12"/>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Объем=36 / 100</w:t>
            </w:r>
          </w:p>
        </w:tc>
      </w:tr>
      <w:tr w:rsidR="00137A51" w:rsidRPr="00137A51" w:rsidTr="00041582">
        <w:trPr>
          <w:trHeight w:val="300"/>
        </w:trPr>
        <w:tc>
          <w:tcPr>
            <w:tcW w:w="299"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p>
        </w:tc>
        <w:tc>
          <w:tcPr>
            <w:tcW w:w="889" w:type="pct"/>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1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1"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511" w:type="pct"/>
            <w:gridSpan w:val="2"/>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21" w:type="pct"/>
            <w:gridSpan w:val="2"/>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311"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263" w:type="pct"/>
            <w:shd w:val="clear" w:color="auto" w:fill="auto"/>
            <w:hideMark/>
          </w:tcPr>
          <w:p w:rsidR="00137A51" w:rsidRPr="00137A51" w:rsidRDefault="00137A51" w:rsidP="00137A51">
            <w:pPr>
              <w:spacing w:after="0" w:line="240" w:lineRule="auto"/>
              <w:jc w:val="center"/>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13 893,45</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Итоги по разделу 4 Столбики опознавательные</w:t>
            </w:r>
            <w:proofErr w:type="gramStart"/>
            <w:r w:rsidRPr="00137A51">
              <w:rPr>
                <w:rFonts w:ascii="Arial" w:eastAsia="Times New Roman" w:hAnsi="Arial" w:cs="Arial"/>
                <w:b/>
                <w:bCs/>
                <w:color w:val="000000"/>
                <w:sz w:val="16"/>
                <w:szCs w:val="16"/>
                <w:lang w:eastAsia="ru-RU"/>
              </w:rPr>
              <w:t xml:space="preserve"> :</w:t>
            </w:r>
            <w:proofErr w:type="gramEnd"/>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прямые затраты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16 664,77</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рабочих</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2 096,32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Эксплуатация машин</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469,12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машинистов (</w:t>
            </w:r>
            <w:proofErr w:type="spellStart"/>
            <w:r w:rsidRPr="00137A51">
              <w:rPr>
                <w:rFonts w:ascii="Arial" w:eastAsia="Times New Roman" w:hAnsi="Arial" w:cs="Arial"/>
                <w:color w:val="000000"/>
                <w:sz w:val="16"/>
                <w:szCs w:val="16"/>
                <w:lang w:eastAsia="ru-RU"/>
              </w:rPr>
              <w:t>Отм</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205,88</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Материалы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13 893,45</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Строительные работы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23 156,98</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2 096,32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эксплуатация машин и механизмов</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469,12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машинистов (</w:t>
            </w:r>
            <w:proofErr w:type="spellStart"/>
            <w:r w:rsidRPr="00137A51">
              <w:rPr>
                <w:rFonts w:ascii="Arial" w:eastAsia="Times New Roman" w:hAnsi="Arial" w:cs="Arial"/>
                <w:color w:val="000000"/>
                <w:sz w:val="16"/>
                <w:szCs w:val="16"/>
                <w:lang w:eastAsia="ru-RU"/>
              </w:rPr>
              <w:t>Отм</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205,88</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материалы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13 893,45</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накладные расходы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3 407,26</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сметная прибыль</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3 084,95</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ФОТ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2 302,20</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накладные расходы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3 407,26</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сметная прибыль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3 084,95</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xml:space="preserve"> Всего по разделу 4 Столбики опознавательные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23 156,98</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Итоги по смете: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прямые затраты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2 265 871,99</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рабочих</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712 973,20</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lastRenderedPageBreak/>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Эксплуатация машин</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97 172,92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машинистов (</w:t>
            </w:r>
            <w:proofErr w:type="spellStart"/>
            <w:r w:rsidRPr="00137A51">
              <w:rPr>
                <w:rFonts w:ascii="Arial" w:eastAsia="Times New Roman" w:hAnsi="Arial" w:cs="Arial"/>
                <w:color w:val="000000"/>
                <w:sz w:val="16"/>
                <w:szCs w:val="16"/>
                <w:lang w:eastAsia="ru-RU"/>
              </w:rPr>
              <w:t>Отм</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31 258,90</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Материалы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1 424 466,97</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Строительные работы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3 459 454,90</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712 973,20</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эксплуатация машин и механизмов</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97 172,92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оплата труда машинистов (</w:t>
            </w:r>
            <w:proofErr w:type="spellStart"/>
            <w:r w:rsidRPr="00137A51">
              <w:rPr>
                <w:rFonts w:ascii="Arial" w:eastAsia="Times New Roman" w:hAnsi="Arial" w:cs="Arial"/>
                <w:color w:val="000000"/>
                <w:sz w:val="16"/>
                <w:szCs w:val="16"/>
                <w:lang w:eastAsia="ru-RU"/>
              </w:rPr>
              <w:t>Отм</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31 258,90</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материалы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1 424 466,97</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накладные расходы</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766 879,39</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сметная прибыль</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426 703,52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ФОТ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744 232,10</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накладные расходы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766 879,39</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Всего сметная прибыль (</w:t>
            </w:r>
            <w:proofErr w:type="spellStart"/>
            <w:r w:rsidRPr="00137A51">
              <w:rPr>
                <w:rFonts w:ascii="Arial" w:eastAsia="Times New Roman" w:hAnsi="Arial" w:cs="Arial"/>
                <w:color w:val="000000"/>
                <w:sz w:val="16"/>
                <w:szCs w:val="16"/>
                <w:lang w:eastAsia="ru-RU"/>
              </w:rPr>
              <w:t>справочно</w:t>
            </w:r>
            <w:proofErr w:type="spellEnd"/>
            <w:r w:rsidRPr="00137A51">
              <w:rPr>
                <w:rFonts w:ascii="Arial" w:eastAsia="Times New Roman" w:hAnsi="Arial" w:cs="Arial"/>
                <w:color w:val="000000"/>
                <w:sz w:val="16"/>
                <w:szCs w:val="16"/>
                <w:lang w:eastAsia="ru-RU"/>
              </w:rPr>
              <w:t>)</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426 703,52</w:t>
            </w: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 xml:space="preserve">Понижающий коэффициент </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xml:space="preserve">     НДС 20%</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color w:val="000000"/>
                <w:sz w:val="16"/>
                <w:szCs w:val="16"/>
                <w:lang w:eastAsia="ru-RU"/>
              </w:rPr>
            </w:pPr>
          </w:p>
        </w:tc>
      </w:tr>
      <w:tr w:rsidR="00137A51" w:rsidRPr="00137A51" w:rsidTr="00041582">
        <w:trPr>
          <w:trHeight w:val="300"/>
        </w:trPr>
        <w:tc>
          <w:tcPr>
            <w:tcW w:w="299" w:type="pct"/>
            <w:shd w:val="clear" w:color="auto" w:fill="auto"/>
            <w:noWrap/>
            <w:vAlign w:val="bottom"/>
            <w:hideMark/>
          </w:tcPr>
          <w:p w:rsidR="00137A51" w:rsidRPr="00137A51" w:rsidRDefault="00137A51" w:rsidP="00137A51">
            <w:pPr>
              <w:spacing w:after="0" w:line="240" w:lineRule="auto"/>
              <w:rPr>
                <w:rFonts w:ascii="Arial" w:eastAsia="Times New Roman" w:hAnsi="Arial" w:cs="Arial"/>
                <w:color w:val="000000"/>
                <w:sz w:val="16"/>
                <w:szCs w:val="16"/>
                <w:lang w:eastAsia="ru-RU"/>
              </w:rPr>
            </w:pPr>
            <w:r w:rsidRPr="00137A51">
              <w:rPr>
                <w:rFonts w:ascii="Arial" w:eastAsia="Times New Roman" w:hAnsi="Arial" w:cs="Arial"/>
                <w:color w:val="000000"/>
                <w:sz w:val="16"/>
                <w:szCs w:val="16"/>
                <w:lang w:eastAsia="ru-RU"/>
              </w:rPr>
              <w:t> </w:t>
            </w:r>
          </w:p>
        </w:tc>
        <w:tc>
          <w:tcPr>
            <w:tcW w:w="608"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c>
          <w:tcPr>
            <w:tcW w:w="3661" w:type="pct"/>
            <w:gridSpan w:val="11"/>
            <w:shd w:val="clear" w:color="auto" w:fill="auto"/>
            <w:hideMark/>
          </w:tcPr>
          <w:p w:rsidR="00137A51" w:rsidRPr="00137A51" w:rsidRDefault="00137A51" w:rsidP="00137A51">
            <w:pPr>
              <w:spacing w:after="0" w:line="240" w:lineRule="auto"/>
              <w:rPr>
                <w:rFonts w:ascii="Arial" w:eastAsia="Times New Roman" w:hAnsi="Arial" w:cs="Arial"/>
                <w:b/>
                <w:bCs/>
                <w:color w:val="000000"/>
                <w:sz w:val="16"/>
                <w:szCs w:val="16"/>
                <w:lang w:eastAsia="ru-RU"/>
              </w:rPr>
            </w:pPr>
            <w:r w:rsidRPr="00137A51">
              <w:rPr>
                <w:rFonts w:ascii="Arial" w:eastAsia="Times New Roman" w:hAnsi="Arial" w:cs="Arial"/>
                <w:b/>
                <w:bCs/>
                <w:color w:val="000000"/>
                <w:sz w:val="16"/>
                <w:szCs w:val="16"/>
                <w:lang w:eastAsia="ru-RU"/>
              </w:rPr>
              <w:t>ВСЕГО по смете</w:t>
            </w:r>
          </w:p>
        </w:tc>
        <w:tc>
          <w:tcPr>
            <w:tcW w:w="432" w:type="pct"/>
            <w:shd w:val="clear" w:color="auto" w:fill="auto"/>
            <w:hideMark/>
          </w:tcPr>
          <w:p w:rsidR="00137A51" w:rsidRPr="00137A51" w:rsidRDefault="00137A51" w:rsidP="00137A51">
            <w:pPr>
              <w:spacing w:after="0" w:line="240" w:lineRule="auto"/>
              <w:jc w:val="right"/>
              <w:rPr>
                <w:rFonts w:ascii="Arial" w:eastAsia="Times New Roman" w:hAnsi="Arial" w:cs="Arial"/>
                <w:b/>
                <w:bCs/>
                <w:color w:val="000000"/>
                <w:sz w:val="16"/>
                <w:szCs w:val="16"/>
                <w:lang w:eastAsia="ru-RU"/>
              </w:rPr>
            </w:pPr>
          </w:p>
        </w:tc>
      </w:tr>
    </w:tbl>
    <w:p w:rsidR="00137A51" w:rsidRPr="00137A51" w:rsidRDefault="00137A51" w:rsidP="00137A51">
      <w:pPr>
        <w:autoSpaceDE w:val="0"/>
        <w:autoSpaceDN w:val="0"/>
        <w:adjustRightInd w:val="0"/>
        <w:spacing w:after="0" w:line="240" w:lineRule="auto"/>
        <w:ind w:firstLine="720"/>
        <w:jc w:val="both"/>
        <w:rPr>
          <w:rFonts w:ascii="PT Astra Serif" w:eastAsia="Calibri" w:hAnsi="PT Astra Serif" w:cs="Times New Roman"/>
          <w:sz w:val="24"/>
          <w:szCs w:val="24"/>
          <w:lang w:eastAsia="ru-RU"/>
        </w:rPr>
      </w:pPr>
    </w:p>
    <w:p w:rsidR="00027B30" w:rsidRPr="00027B30" w:rsidRDefault="00027B30" w:rsidP="00027B30">
      <w:pPr>
        <w:autoSpaceDE w:val="0"/>
        <w:autoSpaceDN w:val="0"/>
        <w:adjustRightInd w:val="0"/>
        <w:spacing w:after="0" w:line="240" w:lineRule="auto"/>
        <w:ind w:firstLine="720"/>
        <w:jc w:val="both"/>
        <w:rPr>
          <w:rFonts w:ascii="PT Astra Serif" w:eastAsia="Calibri" w:hAnsi="PT Astra Serif" w:cs="Times New Roman"/>
          <w:lang w:eastAsia="ru-RU"/>
        </w:rPr>
      </w:pPr>
    </w:p>
    <w:p w:rsidR="005A77D1" w:rsidRPr="005A77D1" w:rsidRDefault="005A77D1" w:rsidP="005A77D1">
      <w:pPr>
        <w:tabs>
          <w:tab w:val="left" w:pos="660"/>
        </w:tabs>
        <w:suppressAutoHyphens/>
        <w:spacing w:after="0" w:line="240" w:lineRule="auto"/>
        <w:jc w:val="both"/>
        <w:rPr>
          <w:rFonts w:ascii="Times New Roman" w:eastAsia="Times New Roman" w:hAnsi="Times New Roman" w:cs="Times New Roman"/>
          <w:color w:val="000000"/>
          <w:kern w:val="1"/>
          <w:lang w:eastAsia="ar-SA"/>
        </w:rPr>
      </w:pPr>
      <w:r w:rsidRPr="005A77D1">
        <w:rPr>
          <w:rFonts w:ascii="Times New Roman" w:eastAsia="Times New Roman" w:hAnsi="Times New Roman" w:cs="Times New Roman"/>
          <w:color w:val="000000"/>
          <w:kern w:val="1"/>
          <w:lang w:eastAsia="ar-SA"/>
        </w:rPr>
        <w:tab/>
      </w: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D7" w:rsidRDefault="005079D7" w:rsidP="00B55BF9">
      <w:pPr>
        <w:spacing w:after="0" w:line="240" w:lineRule="auto"/>
      </w:pPr>
      <w:r>
        <w:separator/>
      </w:r>
    </w:p>
  </w:endnote>
  <w:endnote w:type="continuationSeparator" w:id="0">
    <w:p w:rsidR="005079D7" w:rsidRDefault="005079D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altName w:val="Times New Roman"/>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D7" w:rsidRDefault="005079D7" w:rsidP="00B55BF9">
      <w:pPr>
        <w:spacing w:after="0" w:line="240" w:lineRule="auto"/>
      </w:pPr>
      <w:r>
        <w:separator/>
      </w:r>
    </w:p>
  </w:footnote>
  <w:footnote w:type="continuationSeparator" w:id="0">
    <w:p w:rsidR="005079D7" w:rsidRDefault="005079D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5A5453"/>
    <w:multiLevelType w:val="hybridMultilevel"/>
    <w:tmpl w:val="7F36B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146"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C83745"/>
    <w:multiLevelType w:val="multilevel"/>
    <w:tmpl w:val="42447FA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28C01F6"/>
    <w:multiLevelType w:val="hybridMultilevel"/>
    <w:tmpl w:val="53B226A0"/>
    <w:lvl w:ilvl="0" w:tplc="07209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E691C0C"/>
    <w:multiLevelType w:val="hybridMultilevel"/>
    <w:tmpl w:val="5650B4EE"/>
    <w:lvl w:ilvl="0" w:tplc="8634D90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81965CE"/>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82E4933"/>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89B19A3"/>
    <w:multiLevelType w:val="hybridMultilevel"/>
    <w:tmpl w:val="70307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4"/>
  </w:num>
  <w:num w:numId="18">
    <w:abstractNumId w:val="9"/>
  </w:num>
  <w:num w:numId="19">
    <w:abstractNumId w:val="14"/>
  </w:num>
  <w:num w:numId="20">
    <w:abstractNumId w:val="3"/>
  </w:num>
  <w:num w:numId="21">
    <w:abstractNumId w:val="17"/>
  </w:num>
  <w:num w:numId="22">
    <w:abstractNumId w:val="13"/>
  </w:num>
  <w:num w:numId="23">
    <w:abstractNumId w:val="4"/>
  </w:num>
  <w:num w:numId="24">
    <w:abstractNumId w:val="25"/>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4"/>
  </w:num>
  <w:num w:numId="30">
    <w:abstractNumId w:val="14"/>
  </w:num>
  <w:num w:numId="31">
    <w:abstractNumId w:val="1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num>
  <w:num w:numId="36">
    <w:abstractNumId w:val="19"/>
  </w:num>
  <w:num w:numId="37">
    <w:abstractNumId w:val="21"/>
  </w:num>
  <w:num w:numId="38">
    <w:abstractNumId w:val="20"/>
  </w:num>
  <w:num w:numId="39">
    <w:abstractNumId w:val="24"/>
  </w:num>
  <w:num w:numId="40">
    <w:abstractNumId w:val="27"/>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27B30"/>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37A51"/>
    <w:rsid w:val="00143BE6"/>
    <w:rsid w:val="00144C4D"/>
    <w:rsid w:val="0015242F"/>
    <w:rsid w:val="001611FC"/>
    <w:rsid w:val="00166F54"/>
    <w:rsid w:val="00175CC0"/>
    <w:rsid w:val="00194ED6"/>
    <w:rsid w:val="001979C9"/>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B0377"/>
    <w:rsid w:val="002C0C03"/>
    <w:rsid w:val="002D3776"/>
    <w:rsid w:val="002F0EE1"/>
    <w:rsid w:val="002F6C9C"/>
    <w:rsid w:val="002F7061"/>
    <w:rsid w:val="00301C23"/>
    <w:rsid w:val="00303031"/>
    <w:rsid w:val="00312CDE"/>
    <w:rsid w:val="00326415"/>
    <w:rsid w:val="00332C8E"/>
    <w:rsid w:val="00333CED"/>
    <w:rsid w:val="0034138B"/>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1D19"/>
    <w:rsid w:val="003F3556"/>
    <w:rsid w:val="003F56DB"/>
    <w:rsid w:val="00402428"/>
    <w:rsid w:val="0040364B"/>
    <w:rsid w:val="0040525B"/>
    <w:rsid w:val="004156CE"/>
    <w:rsid w:val="004217EC"/>
    <w:rsid w:val="00426D29"/>
    <w:rsid w:val="00435BBE"/>
    <w:rsid w:val="00436D40"/>
    <w:rsid w:val="00442029"/>
    <w:rsid w:val="00446B60"/>
    <w:rsid w:val="004474D5"/>
    <w:rsid w:val="004546DC"/>
    <w:rsid w:val="00455481"/>
    <w:rsid w:val="004572A0"/>
    <w:rsid w:val="0046084A"/>
    <w:rsid w:val="00470C41"/>
    <w:rsid w:val="00481801"/>
    <w:rsid w:val="00491B54"/>
    <w:rsid w:val="004C26FB"/>
    <w:rsid w:val="004D7657"/>
    <w:rsid w:val="004E0CD0"/>
    <w:rsid w:val="004F048C"/>
    <w:rsid w:val="004F1874"/>
    <w:rsid w:val="004F3A57"/>
    <w:rsid w:val="004F6FD2"/>
    <w:rsid w:val="005053AA"/>
    <w:rsid w:val="00506539"/>
    <w:rsid w:val="005079D7"/>
    <w:rsid w:val="0051387F"/>
    <w:rsid w:val="005143DE"/>
    <w:rsid w:val="005248D2"/>
    <w:rsid w:val="005373E8"/>
    <w:rsid w:val="005558B0"/>
    <w:rsid w:val="00563F68"/>
    <w:rsid w:val="005702B7"/>
    <w:rsid w:val="00571828"/>
    <w:rsid w:val="00571E66"/>
    <w:rsid w:val="0057674E"/>
    <w:rsid w:val="005775C8"/>
    <w:rsid w:val="00584B59"/>
    <w:rsid w:val="005921AC"/>
    <w:rsid w:val="005A77D1"/>
    <w:rsid w:val="005B1BB3"/>
    <w:rsid w:val="005C0177"/>
    <w:rsid w:val="005D1645"/>
    <w:rsid w:val="005E0A32"/>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064D"/>
    <w:rsid w:val="0069509C"/>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04CC"/>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4CA3"/>
    <w:rsid w:val="009274CC"/>
    <w:rsid w:val="0093174D"/>
    <w:rsid w:val="00960FA5"/>
    <w:rsid w:val="00967F05"/>
    <w:rsid w:val="009770A2"/>
    <w:rsid w:val="00990BC6"/>
    <w:rsid w:val="00994B32"/>
    <w:rsid w:val="009A42CC"/>
    <w:rsid w:val="009B1225"/>
    <w:rsid w:val="009C5132"/>
    <w:rsid w:val="009D0798"/>
    <w:rsid w:val="00A12E0A"/>
    <w:rsid w:val="00A168BD"/>
    <w:rsid w:val="00A17D86"/>
    <w:rsid w:val="00A22735"/>
    <w:rsid w:val="00A478AD"/>
    <w:rsid w:val="00A67957"/>
    <w:rsid w:val="00A72439"/>
    <w:rsid w:val="00A86601"/>
    <w:rsid w:val="00A91FFE"/>
    <w:rsid w:val="00A927A4"/>
    <w:rsid w:val="00AA098C"/>
    <w:rsid w:val="00AC78C7"/>
    <w:rsid w:val="00AD5809"/>
    <w:rsid w:val="00AF41C8"/>
    <w:rsid w:val="00AF52A5"/>
    <w:rsid w:val="00B00F8D"/>
    <w:rsid w:val="00B12C18"/>
    <w:rsid w:val="00B34C79"/>
    <w:rsid w:val="00B37EFB"/>
    <w:rsid w:val="00B47E33"/>
    <w:rsid w:val="00B55BF9"/>
    <w:rsid w:val="00B61E9B"/>
    <w:rsid w:val="00B654BB"/>
    <w:rsid w:val="00B735D1"/>
    <w:rsid w:val="00B7516E"/>
    <w:rsid w:val="00B757EE"/>
    <w:rsid w:val="00B80B81"/>
    <w:rsid w:val="00B865F8"/>
    <w:rsid w:val="00B91019"/>
    <w:rsid w:val="00B97E52"/>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606"/>
    <w:rsid w:val="00C46AC7"/>
    <w:rsid w:val="00C5350A"/>
    <w:rsid w:val="00C61334"/>
    <w:rsid w:val="00C64813"/>
    <w:rsid w:val="00C83978"/>
    <w:rsid w:val="00C84C05"/>
    <w:rsid w:val="00C85335"/>
    <w:rsid w:val="00C873CA"/>
    <w:rsid w:val="00CB579D"/>
    <w:rsid w:val="00CB5B8D"/>
    <w:rsid w:val="00CB6FE9"/>
    <w:rsid w:val="00CC522D"/>
    <w:rsid w:val="00CC684B"/>
    <w:rsid w:val="00CD6DAD"/>
    <w:rsid w:val="00CD7E68"/>
    <w:rsid w:val="00D14214"/>
    <w:rsid w:val="00D24102"/>
    <w:rsid w:val="00D30B71"/>
    <w:rsid w:val="00D328A1"/>
    <w:rsid w:val="00D51D52"/>
    <w:rsid w:val="00D60F1F"/>
    <w:rsid w:val="00D623ED"/>
    <w:rsid w:val="00D70D53"/>
    <w:rsid w:val="00D7436B"/>
    <w:rsid w:val="00D87EE7"/>
    <w:rsid w:val="00DB1FCD"/>
    <w:rsid w:val="00DB574C"/>
    <w:rsid w:val="00DB7A2E"/>
    <w:rsid w:val="00DE26B5"/>
    <w:rsid w:val="00DF2587"/>
    <w:rsid w:val="00DF49F5"/>
    <w:rsid w:val="00E027F0"/>
    <w:rsid w:val="00E0671E"/>
    <w:rsid w:val="00E278D7"/>
    <w:rsid w:val="00E90148"/>
    <w:rsid w:val="00E93B7A"/>
    <w:rsid w:val="00E975E4"/>
    <w:rsid w:val="00EB62F3"/>
    <w:rsid w:val="00EC503C"/>
    <w:rsid w:val="00EC7542"/>
    <w:rsid w:val="00ED40EF"/>
    <w:rsid w:val="00EE5339"/>
    <w:rsid w:val="00EE7D14"/>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4A26"/>
    <w:rsid w:val="00F6738D"/>
    <w:rsid w:val="00F74348"/>
    <w:rsid w:val="00F8430C"/>
    <w:rsid w:val="00F871A1"/>
    <w:rsid w:val="00FB3ED9"/>
    <w:rsid w:val="00FC6A89"/>
    <w:rsid w:val="00FD28E9"/>
    <w:rsid w:val="00FD4CFA"/>
    <w:rsid w:val="00FF5C5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 w:type="numbering" w:customStyle="1" w:styleId="100">
    <w:name w:val="Нет списка10"/>
    <w:next w:val="a2"/>
    <w:uiPriority w:val="99"/>
    <w:semiHidden/>
    <w:unhideWhenUsed/>
    <w:rsid w:val="00312CDE"/>
  </w:style>
  <w:style w:type="table" w:customStyle="1" w:styleId="50">
    <w:name w:val="Сетка таблицы5"/>
    <w:basedOn w:val="a1"/>
    <w:next w:val="af5"/>
    <w:uiPriority w:val="59"/>
    <w:rsid w:val="00312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027B30"/>
  </w:style>
  <w:style w:type="paragraph" w:customStyle="1" w:styleId="afb">
    <w:name w:val="Содержимое таблицы"/>
    <w:basedOn w:val="a"/>
    <w:rsid w:val="00027B30"/>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c">
    <w:name w:val="Таблицы (моноширинный)"/>
    <w:basedOn w:val="a"/>
    <w:next w:val="a"/>
    <w:uiPriority w:val="99"/>
    <w:rsid w:val="00027B30"/>
    <w:pPr>
      <w:widowControl w:val="0"/>
      <w:suppressAutoHyphens/>
      <w:autoSpaceDE w:val="0"/>
      <w:spacing w:after="0" w:line="240" w:lineRule="auto"/>
      <w:jc w:val="both"/>
    </w:pPr>
    <w:rPr>
      <w:rFonts w:ascii="Courier New" w:eastAsia="Times New Roman" w:hAnsi="Courier New" w:cs="Courier New"/>
      <w:kern w:val="1"/>
      <w:sz w:val="20"/>
      <w:szCs w:val="20"/>
      <w:lang w:eastAsia="ar-SA"/>
    </w:rPr>
  </w:style>
  <w:style w:type="paragraph" w:customStyle="1" w:styleId="afd">
    <w:name w:val="Нормальный (таблица)"/>
    <w:basedOn w:val="a"/>
    <w:next w:val="a"/>
    <w:uiPriority w:val="99"/>
    <w:rsid w:val="00027B3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e">
    <w:name w:val="Plain Text"/>
    <w:basedOn w:val="a"/>
    <w:link w:val="aff"/>
    <w:unhideWhenUsed/>
    <w:rsid w:val="00027B30"/>
    <w:pPr>
      <w:spacing w:after="0" w:line="240" w:lineRule="auto"/>
    </w:pPr>
    <w:rPr>
      <w:rFonts w:ascii="Courier New" w:eastAsia="Times New Roman" w:hAnsi="Courier New" w:cs="Times New Roman"/>
      <w:sz w:val="20"/>
      <w:szCs w:val="20"/>
      <w:lang w:eastAsia="ar-SA"/>
    </w:rPr>
  </w:style>
  <w:style w:type="character" w:customStyle="1" w:styleId="aff">
    <w:name w:val="Текст Знак"/>
    <w:basedOn w:val="a0"/>
    <w:link w:val="afe"/>
    <w:rsid w:val="00027B30"/>
    <w:rPr>
      <w:rFonts w:ascii="Courier New" w:eastAsia="Times New Roman" w:hAnsi="Courier New" w:cs="Times New Roman"/>
      <w:sz w:val="20"/>
      <w:szCs w:val="20"/>
      <w:lang w:eastAsia="ar-SA"/>
    </w:rPr>
  </w:style>
  <w:style w:type="numbering" w:customStyle="1" w:styleId="140">
    <w:name w:val="Нет списка14"/>
    <w:next w:val="a2"/>
    <w:uiPriority w:val="99"/>
    <w:semiHidden/>
    <w:unhideWhenUsed/>
    <w:rsid w:val="00137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 w:type="numbering" w:customStyle="1" w:styleId="9">
    <w:name w:val="Нет списка9"/>
    <w:next w:val="a2"/>
    <w:uiPriority w:val="99"/>
    <w:semiHidden/>
    <w:unhideWhenUsed/>
    <w:rsid w:val="005A77D1"/>
  </w:style>
  <w:style w:type="numbering" w:customStyle="1" w:styleId="121">
    <w:name w:val="Нет списка12"/>
    <w:next w:val="a2"/>
    <w:uiPriority w:val="99"/>
    <w:semiHidden/>
    <w:unhideWhenUsed/>
    <w:rsid w:val="005A77D1"/>
  </w:style>
  <w:style w:type="numbering" w:customStyle="1" w:styleId="210">
    <w:name w:val="Нет списка21"/>
    <w:next w:val="a2"/>
    <w:uiPriority w:val="99"/>
    <w:semiHidden/>
    <w:unhideWhenUsed/>
    <w:rsid w:val="005A77D1"/>
  </w:style>
  <w:style w:type="numbering" w:customStyle="1" w:styleId="100">
    <w:name w:val="Нет списка10"/>
    <w:next w:val="a2"/>
    <w:uiPriority w:val="99"/>
    <w:semiHidden/>
    <w:unhideWhenUsed/>
    <w:rsid w:val="00312CDE"/>
  </w:style>
  <w:style w:type="table" w:customStyle="1" w:styleId="50">
    <w:name w:val="Сетка таблицы5"/>
    <w:basedOn w:val="a1"/>
    <w:next w:val="af5"/>
    <w:uiPriority w:val="59"/>
    <w:rsid w:val="00312C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027B30"/>
  </w:style>
  <w:style w:type="paragraph" w:customStyle="1" w:styleId="afb">
    <w:name w:val="Содержимое таблицы"/>
    <w:basedOn w:val="a"/>
    <w:rsid w:val="00027B30"/>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c">
    <w:name w:val="Таблицы (моноширинный)"/>
    <w:basedOn w:val="a"/>
    <w:next w:val="a"/>
    <w:uiPriority w:val="99"/>
    <w:rsid w:val="00027B30"/>
    <w:pPr>
      <w:widowControl w:val="0"/>
      <w:suppressAutoHyphens/>
      <w:autoSpaceDE w:val="0"/>
      <w:spacing w:after="0" w:line="240" w:lineRule="auto"/>
      <w:jc w:val="both"/>
    </w:pPr>
    <w:rPr>
      <w:rFonts w:ascii="Courier New" w:eastAsia="Times New Roman" w:hAnsi="Courier New" w:cs="Courier New"/>
      <w:kern w:val="1"/>
      <w:sz w:val="20"/>
      <w:szCs w:val="20"/>
      <w:lang w:eastAsia="ar-SA"/>
    </w:rPr>
  </w:style>
  <w:style w:type="paragraph" w:customStyle="1" w:styleId="afd">
    <w:name w:val="Нормальный (таблица)"/>
    <w:basedOn w:val="a"/>
    <w:next w:val="a"/>
    <w:uiPriority w:val="99"/>
    <w:rsid w:val="00027B3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e">
    <w:name w:val="Plain Text"/>
    <w:basedOn w:val="a"/>
    <w:link w:val="aff"/>
    <w:unhideWhenUsed/>
    <w:rsid w:val="00027B30"/>
    <w:pPr>
      <w:spacing w:after="0" w:line="240" w:lineRule="auto"/>
    </w:pPr>
    <w:rPr>
      <w:rFonts w:ascii="Courier New" w:eastAsia="Times New Roman" w:hAnsi="Courier New" w:cs="Times New Roman"/>
      <w:sz w:val="20"/>
      <w:szCs w:val="20"/>
      <w:lang w:eastAsia="ar-SA"/>
    </w:rPr>
  </w:style>
  <w:style w:type="character" w:customStyle="1" w:styleId="aff">
    <w:name w:val="Текст Знак"/>
    <w:basedOn w:val="a0"/>
    <w:link w:val="afe"/>
    <w:rsid w:val="00027B30"/>
    <w:rPr>
      <w:rFonts w:ascii="Courier New" w:eastAsia="Times New Roman" w:hAnsi="Courier New" w:cs="Times New Roman"/>
      <w:sz w:val="20"/>
      <w:szCs w:val="20"/>
      <w:lang w:eastAsia="ar-SA"/>
    </w:rPr>
  </w:style>
  <w:style w:type="numbering" w:customStyle="1" w:styleId="140">
    <w:name w:val="Нет списка14"/>
    <w:next w:val="a2"/>
    <w:uiPriority w:val="99"/>
    <w:semiHidden/>
    <w:unhideWhenUsed/>
    <w:rsid w:val="0013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3902063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C2A7-AC87-40EF-BD2D-707D0447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32</Pages>
  <Words>14400</Words>
  <Characters>82084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317</cp:revision>
  <cp:lastPrinted>2025-06-17T06:43:00Z</cp:lastPrinted>
  <dcterms:created xsi:type="dcterms:W3CDTF">2020-01-29T05:37:00Z</dcterms:created>
  <dcterms:modified xsi:type="dcterms:W3CDTF">2025-07-01T04:15:00Z</dcterms:modified>
</cp:coreProperties>
</file>